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09FDEB5" w14:textId="4226E87F" w:rsidR="000316F6" w:rsidRPr="00732614" w:rsidRDefault="000316F6" w:rsidP="003D4295">
      <w:pPr>
        <w:pStyle w:val="WW-Padro"/>
        <w:pBdr>
          <w:top w:val="single" w:sz="8" w:space="1" w:color="000000"/>
          <w:left w:val="single" w:sz="8" w:space="13" w:color="000000"/>
          <w:bottom w:val="single" w:sz="8" w:space="1" w:color="000000"/>
          <w:right w:val="single" w:sz="8" w:space="0" w:color="000000"/>
        </w:pBdr>
        <w:spacing w:before="120" w:after="120"/>
        <w:contextualSpacing/>
        <w:jc w:val="center"/>
        <w:rPr>
          <w:rFonts w:ascii="Calibri" w:hAnsi="Calibri" w:cs="Arial"/>
          <w:b/>
        </w:rPr>
      </w:pPr>
      <w:r w:rsidRPr="00732614">
        <w:rPr>
          <w:rFonts w:ascii="Calibri" w:hAnsi="Calibri" w:cs="Arial"/>
          <w:b/>
        </w:rPr>
        <w:t xml:space="preserve">ANEXO </w:t>
      </w:r>
      <w:r w:rsidR="002D030D">
        <w:rPr>
          <w:rFonts w:ascii="Calibri" w:hAnsi="Calibri" w:cs="Arial"/>
          <w:b/>
        </w:rPr>
        <w:t>I</w:t>
      </w:r>
      <w:r w:rsidR="00985EA2">
        <w:rPr>
          <w:rFonts w:ascii="Calibri" w:hAnsi="Calibri" w:cs="Arial"/>
          <w:b/>
        </w:rPr>
        <w:t>II</w:t>
      </w:r>
      <w:r w:rsidRPr="00732614">
        <w:rPr>
          <w:rFonts w:ascii="Calibri" w:hAnsi="Calibri" w:cs="Arial"/>
          <w:b/>
        </w:rPr>
        <w:t xml:space="preserve"> - MODELO DE PROPOSTA</w:t>
      </w:r>
      <w:r>
        <w:rPr>
          <w:rFonts w:ascii="Calibri" w:hAnsi="Calibri" w:cs="Arial"/>
          <w:b/>
        </w:rPr>
        <w:t xml:space="preserve"> E DE DECLARAÇÃO NEGATIVA DE PARENTESCO</w:t>
      </w:r>
      <w:r w:rsidR="00F93C3F">
        <w:rPr>
          <w:rFonts w:ascii="Calibri" w:hAnsi="Calibri" w:cs="Arial"/>
          <w:b/>
        </w:rPr>
        <w:t xml:space="preserve"> E VÍNCULO</w:t>
      </w:r>
    </w:p>
    <w:p w14:paraId="789D8E81" w14:textId="4E02D077" w:rsidR="000316F6" w:rsidRPr="001634DC" w:rsidRDefault="000316F6" w:rsidP="003D4295">
      <w:pPr>
        <w:ind w:left="-284"/>
        <w:jc w:val="both"/>
        <w:rPr>
          <w:b/>
        </w:rPr>
      </w:pPr>
      <w:r w:rsidRPr="002B5793">
        <w:rPr>
          <w:rFonts w:ascii="Calibri" w:hAnsi="Calibri" w:cs="Arial"/>
          <w:b/>
        </w:rPr>
        <w:t xml:space="preserve">Pregão Eletrônico nº </w:t>
      </w:r>
      <w:r w:rsidR="00501DC2">
        <w:rPr>
          <w:rFonts w:ascii="Calibri" w:hAnsi="Calibri" w:cs="Arial"/>
          <w:b/>
        </w:rPr>
        <w:t>16</w:t>
      </w:r>
      <w:r w:rsidR="00C11B5D">
        <w:rPr>
          <w:rFonts w:ascii="Calibri" w:hAnsi="Calibri" w:cs="Arial"/>
          <w:b/>
        </w:rPr>
        <w:t>/</w:t>
      </w:r>
      <w:r w:rsidR="00DF16B6" w:rsidRPr="002B5793">
        <w:rPr>
          <w:rFonts w:ascii="Calibri" w:hAnsi="Calibri" w:cs="Arial"/>
          <w:b/>
        </w:rPr>
        <w:t>2024</w:t>
      </w:r>
      <w:r w:rsidRPr="002B5793">
        <w:rPr>
          <w:rFonts w:ascii="Calibri" w:hAnsi="Calibri" w:cs="Arial"/>
          <w:b/>
        </w:rPr>
        <w:t>:</w:t>
      </w:r>
      <w:r w:rsidRPr="002B5793">
        <w:rPr>
          <w:rFonts w:ascii="Calibri" w:hAnsi="Calibri"/>
          <w:b/>
        </w:rPr>
        <w:t xml:space="preserve"> </w:t>
      </w:r>
      <w:r w:rsidR="00C336DE">
        <w:rPr>
          <w:rStyle w:val="Forte"/>
          <w:rFonts w:ascii="Calibri" w:hAnsi="Calibri" w:cs="Calibri"/>
          <w:color w:val="000000"/>
        </w:rPr>
        <w:t>CONTRATAÇÃO DE EMPRESA ESPECIALIZADA EM TELECOMUNICAÇÕES, QUE POSSUAM OUTORGA DA ANATEL – AGÊNCIA NACIONAL DE TELECOMUNICAÇÕES, PARA PRESTAÇÃO DE SERVIÇOS DE TELEFONIA FIXA COMUTADA DIGITAL ILIMITADA (TECNOLOGIA SIP E CLOUD PBX), NA MODALIDADE LOCAL, DE LONGA DISTÂNCIA NACIONAL – LDN E LONGA DISTÂNCIA INTERNACIONAL – LDI, ORIGINÁRIOS DE TERMINAIS FIXOS, BEM COMO SERVIÇOS DE INTERNET FIBRA ÓPTICA PARA ATENDER AS NECESSIDADES DA SEDE E INSPETORIAS DO CREA-RS</w:t>
      </w:r>
      <w:r w:rsidR="00501DC2">
        <w:rPr>
          <w:rStyle w:val="Forte"/>
          <w:rFonts w:ascii="Calibri" w:hAnsi="Calibri" w:cs="Calibri"/>
          <w:color w:val="000000"/>
        </w:rPr>
        <w:t>.</w:t>
      </w:r>
    </w:p>
    <w:tbl>
      <w:tblPr>
        <w:tblW w:w="10207"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4A0" w:firstRow="1" w:lastRow="0" w:firstColumn="1" w:lastColumn="0" w:noHBand="0" w:noVBand="1"/>
      </w:tblPr>
      <w:tblGrid>
        <w:gridCol w:w="2977"/>
        <w:gridCol w:w="2425"/>
        <w:gridCol w:w="2410"/>
        <w:gridCol w:w="2395"/>
      </w:tblGrid>
      <w:tr w:rsidR="000316F6" w:rsidRPr="00ED2D62" w14:paraId="1C86AF58" w14:textId="77777777" w:rsidTr="003D4295">
        <w:trPr>
          <w:trHeight w:val="340"/>
          <w:jc w:val="center"/>
        </w:trPr>
        <w:tc>
          <w:tcPr>
            <w:tcW w:w="2977" w:type="dxa"/>
            <w:shd w:val="clear" w:color="auto" w:fill="F2F2F2"/>
          </w:tcPr>
          <w:p w14:paraId="4F70E778" w14:textId="77777777" w:rsidR="000316F6" w:rsidRPr="00891174" w:rsidRDefault="000316F6" w:rsidP="009955C5">
            <w:pPr>
              <w:contextualSpacing/>
              <w:jc w:val="both"/>
              <w:rPr>
                <w:rFonts w:ascii="Calibri" w:hAnsi="Calibri" w:cs="Arial"/>
                <w:b/>
              </w:rPr>
            </w:pPr>
            <w:r w:rsidRPr="00891174">
              <w:rPr>
                <w:rFonts w:ascii="Calibri" w:hAnsi="Calibri" w:cs="Arial"/>
                <w:b/>
              </w:rPr>
              <w:t>Empresa/Razão social:</w:t>
            </w:r>
          </w:p>
        </w:tc>
        <w:tc>
          <w:tcPr>
            <w:tcW w:w="7230" w:type="dxa"/>
            <w:gridSpan w:val="3"/>
            <w:shd w:val="clear" w:color="auto" w:fill="F2F2F2"/>
          </w:tcPr>
          <w:p w14:paraId="396CC322" w14:textId="77777777" w:rsidR="000316F6" w:rsidRPr="00891174" w:rsidRDefault="000316F6" w:rsidP="009955C5">
            <w:pPr>
              <w:contextualSpacing/>
              <w:jc w:val="both"/>
              <w:rPr>
                <w:rFonts w:ascii="Calibri" w:hAnsi="Calibri" w:cs="Arial"/>
              </w:rPr>
            </w:pPr>
          </w:p>
        </w:tc>
      </w:tr>
      <w:tr w:rsidR="000316F6" w:rsidRPr="00ED2D62" w14:paraId="5F885B9A" w14:textId="77777777" w:rsidTr="003D4295">
        <w:trPr>
          <w:trHeight w:val="340"/>
          <w:jc w:val="center"/>
        </w:trPr>
        <w:tc>
          <w:tcPr>
            <w:tcW w:w="2977" w:type="dxa"/>
            <w:shd w:val="clear" w:color="auto" w:fill="F2F2F2"/>
          </w:tcPr>
          <w:p w14:paraId="76017B16" w14:textId="77777777" w:rsidR="000316F6" w:rsidRPr="00891174" w:rsidRDefault="000316F6" w:rsidP="009955C5">
            <w:pPr>
              <w:contextualSpacing/>
              <w:jc w:val="both"/>
              <w:rPr>
                <w:rFonts w:ascii="Calibri" w:hAnsi="Calibri" w:cs="Arial"/>
                <w:b/>
              </w:rPr>
            </w:pPr>
            <w:r w:rsidRPr="00891174">
              <w:rPr>
                <w:rFonts w:ascii="Calibri" w:hAnsi="Calibri" w:cs="Arial"/>
                <w:b/>
              </w:rPr>
              <w:t>Nome fantasia:</w:t>
            </w:r>
          </w:p>
        </w:tc>
        <w:tc>
          <w:tcPr>
            <w:tcW w:w="7230" w:type="dxa"/>
            <w:gridSpan w:val="3"/>
            <w:shd w:val="clear" w:color="auto" w:fill="F2F2F2"/>
          </w:tcPr>
          <w:p w14:paraId="31DBFD12" w14:textId="77777777" w:rsidR="000316F6" w:rsidRPr="00891174" w:rsidRDefault="000316F6" w:rsidP="009955C5">
            <w:pPr>
              <w:contextualSpacing/>
              <w:jc w:val="both"/>
              <w:rPr>
                <w:rFonts w:ascii="Calibri" w:hAnsi="Calibri" w:cs="Arial"/>
              </w:rPr>
            </w:pPr>
          </w:p>
        </w:tc>
      </w:tr>
      <w:tr w:rsidR="000316F6" w:rsidRPr="00ED2D62" w14:paraId="2BF288BF" w14:textId="77777777" w:rsidTr="003D4295">
        <w:trPr>
          <w:trHeight w:val="340"/>
          <w:jc w:val="center"/>
        </w:trPr>
        <w:tc>
          <w:tcPr>
            <w:tcW w:w="2977" w:type="dxa"/>
            <w:shd w:val="clear" w:color="auto" w:fill="F2F2F2"/>
          </w:tcPr>
          <w:p w14:paraId="0D2F0867" w14:textId="77777777" w:rsidR="000316F6" w:rsidRPr="00891174" w:rsidRDefault="000316F6" w:rsidP="009955C5">
            <w:pPr>
              <w:contextualSpacing/>
              <w:jc w:val="both"/>
              <w:rPr>
                <w:rFonts w:ascii="Calibri" w:hAnsi="Calibri" w:cs="Arial"/>
                <w:b/>
              </w:rPr>
            </w:pPr>
            <w:r w:rsidRPr="00891174">
              <w:rPr>
                <w:rFonts w:ascii="Calibri" w:hAnsi="Calibri" w:cs="Arial"/>
                <w:b/>
              </w:rPr>
              <w:t>CNPJ:</w:t>
            </w:r>
          </w:p>
        </w:tc>
        <w:tc>
          <w:tcPr>
            <w:tcW w:w="7230" w:type="dxa"/>
            <w:gridSpan w:val="3"/>
            <w:shd w:val="clear" w:color="auto" w:fill="F2F2F2"/>
          </w:tcPr>
          <w:p w14:paraId="606208A5" w14:textId="77777777" w:rsidR="000316F6" w:rsidRPr="00891174" w:rsidRDefault="000316F6" w:rsidP="009955C5">
            <w:pPr>
              <w:contextualSpacing/>
              <w:jc w:val="both"/>
              <w:rPr>
                <w:rFonts w:ascii="Calibri" w:hAnsi="Calibri" w:cs="Arial"/>
              </w:rPr>
            </w:pPr>
          </w:p>
        </w:tc>
      </w:tr>
      <w:tr w:rsidR="000316F6" w:rsidRPr="00ED2D62" w14:paraId="43081996" w14:textId="77777777" w:rsidTr="003D4295">
        <w:trPr>
          <w:trHeight w:val="340"/>
          <w:jc w:val="center"/>
        </w:trPr>
        <w:tc>
          <w:tcPr>
            <w:tcW w:w="2977" w:type="dxa"/>
            <w:shd w:val="clear" w:color="auto" w:fill="F2F2F2"/>
          </w:tcPr>
          <w:p w14:paraId="1274C2F5" w14:textId="77777777" w:rsidR="000316F6" w:rsidRPr="00891174" w:rsidRDefault="000316F6" w:rsidP="00A3468E">
            <w:pPr>
              <w:contextualSpacing/>
              <w:jc w:val="both"/>
              <w:rPr>
                <w:rFonts w:ascii="Calibri" w:hAnsi="Calibri" w:cs="Arial"/>
                <w:b/>
              </w:rPr>
            </w:pPr>
            <w:r w:rsidRPr="00891174">
              <w:rPr>
                <w:rFonts w:ascii="Calibri" w:hAnsi="Calibri" w:cs="Arial"/>
                <w:b/>
              </w:rPr>
              <w:t>Endereço</w:t>
            </w:r>
            <w:r w:rsidR="00A3468E">
              <w:rPr>
                <w:rFonts w:ascii="Calibri" w:hAnsi="Calibri" w:cs="Arial"/>
                <w:b/>
              </w:rPr>
              <w:t xml:space="preserve"> completo:</w:t>
            </w:r>
          </w:p>
        </w:tc>
        <w:tc>
          <w:tcPr>
            <w:tcW w:w="7230" w:type="dxa"/>
            <w:gridSpan w:val="3"/>
            <w:shd w:val="clear" w:color="auto" w:fill="F2F2F2"/>
          </w:tcPr>
          <w:p w14:paraId="2467F3FE" w14:textId="77777777" w:rsidR="000316F6" w:rsidRPr="00891174" w:rsidRDefault="000316F6" w:rsidP="009955C5">
            <w:pPr>
              <w:contextualSpacing/>
              <w:jc w:val="both"/>
              <w:rPr>
                <w:rFonts w:ascii="Calibri" w:hAnsi="Calibri" w:cs="Arial"/>
              </w:rPr>
            </w:pPr>
          </w:p>
        </w:tc>
      </w:tr>
      <w:tr w:rsidR="000316F6" w:rsidRPr="00ED2D62" w14:paraId="5701797F" w14:textId="77777777" w:rsidTr="003D4295">
        <w:trPr>
          <w:trHeight w:val="340"/>
          <w:jc w:val="center"/>
        </w:trPr>
        <w:tc>
          <w:tcPr>
            <w:tcW w:w="2977" w:type="dxa"/>
            <w:shd w:val="clear" w:color="auto" w:fill="F2F2F2"/>
          </w:tcPr>
          <w:p w14:paraId="28CA5FD1" w14:textId="77777777" w:rsidR="000316F6" w:rsidRPr="00891174" w:rsidRDefault="000316F6" w:rsidP="009955C5">
            <w:pPr>
              <w:contextualSpacing/>
              <w:jc w:val="both"/>
              <w:rPr>
                <w:rFonts w:ascii="Calibri" w:hAnsi="Calibri" w:cs="Arial"/>
                <w:b/>
              </w:rPr>
            </w:pPr>
            <w:r w:rsidRPr="00891174">
              <w:rPr>
                <w:rFonts w:ascii="Calibri" w:hAnsi="Calibri" w:cs="Arial"/>
                <w:b/>
              </w:rPr>
              <w:t>Telefones:</w:t>
            </w:r>
          </w:p>
        </w:tc>
        <w:tc>
          <w:tcPr>
            <w:tcW w:w="7230" w:type="dxa"/>
            <w:gridSpan w:val="3"/>
            <w:shd w:val="clear" w:color="auto" w:fill="F2F2F2"/>
          </w:tcPr>
          <w:p w14:paraId="76CAA3F9" w14:textId="77777777" w:rsidR="000316F6" w:rsidRPr="00891174" w:rsidRDefault="000316F6" w:rsidP="009955C5">
            <w:pPr>
              <w:contextualSpacing/>
              <w:jc w:val="center"/>
              <w:rPr>
                <w:rFonts w:ascii="Calibri" w:hAnsi="Calibri" w:cs="Arial"/>
              </w:rPr>
            </w:pPr>
          </w:p>
        </w:tc>
      </w:tr>
      <w:tr w:rsidR="000316F6" w:rsidRPr="00ED2D62" w14:paraId="64B18782" w14:textId="77777777" w:rsidTr="003D4295">
        <w:trPr>
          <w:trHeight w:val="340"/>
          <w:jc w:val="center"/>
        </w:trPr>
        <w:tc>
          <w:tcPr>
            <w:tcW w:w="2977" w:type="dxa"/>
            <w:shd w:val="clear" w:color="auto" w:fill="F2F2F2"/>
          </w:tcPr>
          <w:p w14:paraId="6E9EE8A8" w14:textId="77777777" w:rsidR="000316F6" w:rsidRPr="00E83827" w:rsidRDefault="000316F6" w:rsidP="009955C5">
            <w:pPr>
              <w:contextualSpacing/>
              <w:jc w:val="both"/>
              <w:rPr>
                <w:rFonts w:ascii="Calibri" w:hAnsi="Calibri" w:cs="Arial"/>
                <w:b/>
              </w:rPr>
            </w:pPr>
            <w:r w:rsidRPr="00E83827">
              <w:rPr>
                <w:rFonts w:ascii="Calibri" w:hAnsi="Calibri" w:cs="Arial"/>
                <w:b/>
              </w:rPr>
              <w:t>E-mail:</w:t>
            </w:r>
          </w:p>
        </w:tc>
        <w:tc>
          <w:tcPr>
            <w:tcW w:w="7230" w:type="dxa"/>
            <w:gridSpan w:val="3"/>
            <w:shd w:val="clear" w:color="auto" w:fill="F2F2F2"/>
          </w:tcPr>
          <w:p w14:paraId="615067F8" w14:textId="77777777" w:rsidR="000316F6" w:rsidRPr="00891174" w:rsidRDefault="000316F6" w:rsidP="009955C5">
            <w:pPr>
              <w:contextualSpacing/>
              <w:jc w:val="both"/>
              <w:rPr>
                <w:rFonts w:ascii="Calibri" w:hAnsi="Calibri" w:cs="Arial"/>
              </w:rPr>
            </w:pPr>
          </w:p>
        </w:tc>
      </w:tr>
      <w:tr w:rsidR="004B566D" w:rsidRPr="00ED2D62" w14:paraId="3B8EE594" w14:textId="77777777" w:rsidTr="003D4295">
        <w:trPr>
          <w:trHeight w:val="340"/>
          <w:jc w:val="center"/>
        </w:trPr>
        <w:tc>
          <w:tcPr>
            <w:tcW w:w="2977" w:type="dxa"/>
            <w:shd w:val="clear" w:color="auto" w:fill="F2F2F2"/>
          </w:tcPr>
          <w:p w14:paraId="09A86E15" w14:textId="77777777" w:rsidR="004B566D" w:rsidRPr="00891174" w:rsidRDefault="004B566D" w:rsidP="006B30D4">
            <w:pPr>
              <w:contextualSpacing/>
              <w:jc w:val="both"/>
              <w:rPr>
                <w:rFonts w:ascii="Calibri" w:hAnsi="Calibri" w:cs="Arial"/>
                <w:b/>
              </w:rPr>
            </w:pPr>
            <w:r>
              <w:rPr>
                <w:rFonts w:ascii="Calibri" w:hAnsi="Calibri" w:cs="Arial"/>
                <w:b/>
              </w:rPr>
              <w:t>Dados bancários</w:t>
            </w:r>
            <w:r w:rsidR="006B30D4">
              <w:rPr>
                <w:rFonts w:ascii="Calibri" w:hAnsi="Calibri" w:cs="Arial"/>
                <w:b/>
              </w:rPr>
              <w:t>:</w:t>
            </w:r>
          </w:p>
        </w:tc>
        <w:tc>
          <w:tcPr>
            <w:tcW w:w="2425" w:type="dxa"/>
            <w:shd w:val="clear" w:color="auto" w:fill="F2F2F2"/>
          </w:tcPr>
          <w:p w14:paraId="1D93C5AB" w14:textId="77777777" w:rsidR="004B566D" w:rsidRPr="00891174" w:rsidRDefault="004B566D" w:rsidP="009955C5">
            <w:pPr>
              <w:contextualSpacing/>
              <w:jc w:val="both"/>
              <w:rPr>
                <w:rFonts w:ascii="Calibri" w:hAnsi="Calibri" w:cs="Arial"/>
                <w:b/>
              </w:rPr>
            </w:pPr>
            <w:r>
              <w:rPr>
                <w:rFonts w:ascii="Calibri" w:hAnsi="Calibri" w:cs="Arial"/>
                <w:b/>
              </w:rPr>
              <w:t>Banco:</w:t>
            </w:r>
          </w:p>
        </w:tc>
        <w:tc>
          <w:tcPr>
            <w:tcW w:w="2410" w:type="dxa"/>
            <w:shd w:val="clear" w:color="auto" w:fill="F2F2F2"/>
          </w:tcPr>
          <w:p w14:paraId="4912E0C6" w14:textId="77777777" w:rsidR="004B566D" w:rsidRPr="00891174" w:rsidRDefault="004B566D" w:rsidP="009955C5">
            <w:pPr>
              <w:contextualSpacing/>
              <w:jc w:val="both"/>
              <w:rPr>
                <w:rFonts w:ascii="Calibri" w:hAnsi="Calibri" w:cs="Arial"/>
                <w:b/>
              </w:rPr>
            </w:pPr>
            <w:r w:rsidRPr="00891174">
              <w:rPr>
                <w:rFonts w:ascii="Calibri" w:hAnsi="Calibri" w:cs="Arial"/>
                <w:b/>
              </w:rPr>
              <w:t>Agência nº:</w:t>
            </w:r>
          </w:p>
        </w:tc>
        <w:tc>
          <w:tcPr>
            <w:tcW w:w="2395" w:type="dxa"/>
            <w:shd w:val="clear" w:color="auto" w:fill="F2F2F2"/>
          </w:tcPr>
          <w:p w14:paraId="7445F9D9" w14:textId="77777777" w:rsidR="004B566D" w:rsidRPr="00891174" w:rsidRDefault="004B566D" w:rsidP="009955C5">
            <w:pPr>
              <w:contextualSpacing/>
              <w:jc w:val="both"/>
              <w:rPr>
                <w:rFonts w:ascii="Calibri" w:hAnsi="Calibri" w:cs="Arial"/>
                <w:b/>
              </w:rPr>
            </w:pPr>
            <w:r w:rsidRPr="00891174">
              <w:rPr>
                <w:rFonts w:ascii="Calibri" w:hAnsi="Calibri" w:cs="Arial"/>
                <w:b/>
              </w:rPr>
              <w:t>Conta nº:</w:t>
            </w:r>
          </w:p>
        </w:tc>
      </w:tr>
      <w:tr w:rsidR="000316F6" w:rsidRPr="00ED2D62" w14:paraId="0CE5725B" w14:textId="77777777" w:rsidTr="003D4295">
        <w:trPr>
          <w:trHeight w:val="340"/>
          <w:jc w:val="center"/>
        </w:trPr>
        <w:tc>
          <w:tcPr>
            <w:tcW w:w="2977" w:type="dxa"/>
            <w:shd w:val="clear" w:color="auto" w:fill="F2F2F2"/>
          </w:tcPr>
          <w:p w14:paraId="740A4065" w14:textId="77777777" w:rsidR="000316F6" w:rsidRPr="00891174" w:rsidRDefault="00A3468E" w:rsidP="00A3468E">
            <w:pPr>
              <w:contextualSpacing/>
              <w:jc w:val="both"/>
              <w:rPr>
                <w:rFonts w:ascii="Calibri" w:hAnsi="Calibri" w:cs="Arial"/>
                <w:b/>
              </w:rPr>
            </w:pPr>
            <w:r w:rsidRPr="00891174">
              <w:rPr>
                <w:rFonts w:ascii="Calibri" w:hAnsi="Calibri" w:cs="Arial"/>
                <w:b/>
              </w:rPr>
              <w:t>Re</w:t>
            </w:r>
            <w:r>
              <w:rPr>
                <w:rFonts w:ascii="Calibri" w:hAnsi="Calibri" w:cs="Arial"/>
                <w:b/>
              </w:rPr>
              <w:t xml:space="preserve">presentante </w:t>
            </w:r>
            <w:r w:rsidRPr="00891174">
              <w:rPr>
                <w:rFonts w:ascii="Calibri" w:hAnsi="Calibri" w:cs="Arial"/>
                <w:b/>
              </w:rPr>
              <w:t>legal:</w:t>
            </w:r>
          </w:p>
        </w:tc>
        <w:tc>
          <w:tcPr>
            <w:tcW w:w="7230" w:type="dxa"/>
            <w:gridSpan w:val="3"/>
            <w:shd w:val="clear" w:color="auto" w:fill="F2F2F2"/>
          </w:tcPr>
          <w:p w14:paraId="48555688" w14:textId="77777777" w:rsidR="000316F6" w:rsidRPr="00891174" w:rsidRDefault="000316F6" w:rsidP="009955C5">
            <w:pPr>
              <w:contextualSpacing/>
              <w:jc w:val="both"/>
              <w:rPr>
                <w:rFonts w:ascii="Calibri" w:hAnsi="Calibri" w:cs="Arial"/>
              </w:rPr>
            </w:pPr>
          </w:p>
        </w:tc>
      </w:tr>
    </w:tbl>
    <w:p w14:paraId="5960C375" w14:textId="77777777" w:rsidR="000316F6" w:rsidRDefault="000316F6" w:rsidP="000316F6">
      <w:pPr>
        <w:rPr>
          <w:rFonts w:ascii="Calibri" w:hAnsi="Calibri"/>
        </w:rPr>
      </w:pPr>
    </w:p>
    <w:p w14:paraId="5537F2D5" w14:textId="77777777" w:rsidR="002475B1" w:rsidRDefault="002475B1" w:rsidP="000316F6">
      <w:pPr>
        <w:rPr>
          <w:rFonts w:ascii="Calibri" w:hAnsi="Calibri"/>
        </w:rPr>
      </w:pPr>
    </w:p>
    <w:tbl>
      <w:tblPr>
        <w:tblW w:w="9923" w:type="dxa"/>
        <w:tblInd w:w="-152" w:type="dxa"/>
        <w:tblLayout w:type="fixed"/>
        <w:tblCellMar>
          <w:left w:w="70" w:type="dxa"/>
          <w:right w:w="70" w:type="dxa"/>
        </w:tblCellMar>
        <w:tblLook w:val="04A0" w:firstRow="1" w:lastRow="0" w:firstColumn="1" w:lastColumn="0" w:noHBand="0" w:noVBand="1"/>
      </w:tblPr>
      <w:tblGrid>
        <w:gridCol w:w="699"/>
        <w:gridCol w:w="2126"/>
        <w:gridCol w:w="1570"/>
        <w:gridCol w:w="992"/>
        <w:gridCol w:w="1134"/>
        <w:gridCol w:w="992"/>
        <w:gridCol w:w="1134"/>
        <w:gridCol w:w="1276"/>
      </w:tblGrid>
      <w:tr w:rsidR="0049438B" w:rsidRPr="0049438B" w14:paraId="12B2115F" w14:textId="77777777" w:rsidTr="00B90C34">
        <w:trPr>
          <w:trHeight w:val="780"/>
        </w:trPr>
        <w:tc>
          <w:tcPr>
            <w:tcW w:w="699" w:type="dxa"/>
            <w:tcBorders>
              <w:top w:val="single" w:sz="8" w:space="0" w:color="auto"/>
              <w:left w:val="single" w:sz="8" w:space="0" w:color="auto"/>
              <w:bottom w:val="nil"/>
              <w:right w:val="single" w:sz="4" w:space="0" w:color="auto"/>
            </w:tcBorders>
            <w:shd w:val="clear" w:color="000000" w:fill="F2F2F2"/>
            <w:vAlign w:val="center"/>
            <w:hideMark/>
          </w:tcPr>
          <w:p w14:paraId="5521E864" w14:textId="3830DC12" w:rsidR="002475B1" w:rsidRPr="0049438B" w:rsidRDefault="00334F9A" w:rsidP="00716EA9">
            <w:pPr>
              <w:jc w:val="center"/>
              <w:rPr>
                <w:rFonts w:asciiTheme="majorHAnsi" w:hAnsiTheme="majorHAnsi" w:cstheme="majorHAnsi"/>
                <w:b/>
                <w:bCs/>
                <w:sz w:val="18"/>
                <w:szCs w:val="18"/>
              </w:rPr>
            </w:pPr>
            <w:r>
              <w:rPr>
                <w:rFonts w:asciiTheme="majorHAnsi" w:hAnsiTheme="majorHAnsi" w:cstheme="majorHAnsi"/>
                <w:b/>
                <w:bCs/>
                <w:sz w:val="18"/>
                <w:szCs w:val="18"/>
              </w:rPr>
              <w:t>ITENS</w:t>
            </w:r>
          </w:p>
        </w:tc>
        <w:tc>
          <w:tcPr>
            <w:tcW w:w="3696" w:type="dxa"/>
            <w:gridSpan w:val="2"/>
            <w:tcBorders>
              <w:top w:val="single" w:sz="8" w:space="0" w:color="auto"/>
              <w:left w:val="nil"/>
              <w:bottom w:val="nil"/>
              <w:right w:val="single" w:sz="4" w:space="0" w:color="auto"/>
            </w:tcBorders>
            <w:shd w:val="clear" w:color="000000" w:fill="F2F2F2"/>
            <w:vAlign w:val="center"/>
            <w:hideMark/>
          </w:tcPr>
          <w:p w14:paraId="10DD310D" w14:textId="1280335B" w:rsidR="002475B1" w:rsidRPr="0049438B" w:rsidRDefault="00334F9A" w:rsidP="00334F9A">
            <w:pPr>
              <w:jc w:val="center"/>
              <w:rPr>
                <w:rFonts w:asciiTheme="majorHAnsi" w:hAnsiTheme="majorHAnsi" w:cstheme="majorHAnsi"/>
                <w:b/>
                <w:bCs/>
                <w:sz w:val="18"/>
                <w:szCs w:val="18"/>
              </w:rPr>
            </w:pPr>
            <w:r>
              <w:rPr>
                <w:rFonts w:asciiTheme="majorHAnsi" w:hAnsiTheme="majorHAnsi" w:cstheme="majorHAnsi"/>
                <w:b/>
                <w:bCs/>
                <w:sz w:val="18"/>
                <w:szCs w:val="18"/>
              </w:rPr>
              <w:t xml:space="preserve">GRUPO G1 - </w:t>
            </w:r>
            <w:r w:rsidR="001F5A2F" w:rsidRPr="0049438B">
              <w:rPr>
                <w:rFonts w:asciiTheme="majorHAnsi" w:hAnsiTheme="majorHAnsi" w:cstheme="majorHAnsi"/>
                <w:b/>
                <w:bCs/>
                <w:sz w:val="18"/>
                <w:szCs w:val="18"/>
              </w:rPr>
              <w:t xml:space="preserve">DESCRITIVO </w:t>
            </w:r>
          </w:p>
        </w:tc>
        <w:tc>
          <w:tcPr>
            <w:tcW w:w="992" w:type="dxa"/>
            <w:tcBorders>
              <w:top w:val="single" w:sz="8" w:space="0" w:color="auto"/>
              <w:left w:val="nil"/>
              <w:bottom w:val="nil"/>
              <w:right w:val="single" w:sz="4" w:space="0" w:color="auto"/>
            </w:tcBorders>
            <w:shd w:val="clear" w:color="000000" w:fill="F2F2F2"/>
            <w:vAlign w:val="center"/>
            <w:hideMark/>
          </w:tcPr>
          <w:p w14:paraId="10AF88B5" w14:textId="77777777" w:rsidR="002475B1" w:rsidRPr="0049438B" w:rsidRDefault="002475B1" w:rsidP="00716EA9">
            <w:pPr>
              <w:jc w:val="center"/>
              <w:rPr>
                <w:rFonts w:asciiTheme="majorHAnsi" w:hAnsiTheme="majorHAnsi" w:cstheme="majorHAnsi"/>
                <w:b/>
                <w:bCs/>
                <w:sz w:val="18"/>
                <w:szCs w:val="18"/>
              </w:rPr>
            </w:pPr>
            <w:r w:rsidRPr="0049438B">
              <w:rPr>
                <w:rFonts w:asciiTheme="majorHAnsi" w:hAnsiTheme="majorHAnsi" w:cstheme="majorHAnsi"/>
                <w:b/>
                <w:bCs/>
                <w:sz w:val="18"/>
                <w:szCs w:val="18"/>
              </w:rPr>
              <w:t xml:space="preserve">UNIDADE </w:t>
            </w:r>
          </w:p>
        </w:tc>
        <w:tc>
          <w:tcPr>
            <w:tcW w:w="1134" w:type="dxa"/>
            <w:tcBorders>
              <w:top w:val="single" w:sz="8" w:space="0" w:color="auto"/>
              <w:left w:val="nil"/>
              <w:bottom w:val="nil"/>
              <w:right w:val="single" w:sz="4" w:space="0" w:color="auto"/>
            </w:tcBorders>
            <w:shd w:val="clear" w:color="000000" w:fill="F2F2F2"/>
            <w:vAlign w:val="center"/>
            <w:hideMark/>
          </w:tcPr>
          <w:p w14:paraId="391C3815" w14:textId="77777777" w:rsidR="002475B1" w:rsidRPr="0049438B" w:rsidRDefault="002475B1" w:rsidP="00716EA9">
            <w:pPr>
              <w:jc w:val="center"/>
              <w:rPr>
                <w:rFonts w:asciiTheme="majorHAnsi" w:hAnsiTheme="majorHAnsi" w:cstheme="majorHAnsi"/>
                <w:b/>
                <w:bCs/>
                <w:sz w:val="18"/>
                <w:szCs w:val="18"/>
              </w:rPr>
            </w:pPr>
            <w:r w:rsidRPr="0049438B">
              <w:rPr>
                <w:rFonts w:asciiTheme="majorHAnsi" w:hAnsiTheme="majorHAnsi" w:cstheme="majorHAnsi"/>
                <w:b/>
                <w:bCs/>
                <w:sz w:val="18"/>
                <w:szCs w:val="18"/>
              </w:rPr>
              <w:t>QUANT. ESTIMATIVA</w:t>
            </w:r>
          </w:p>
        </w:tc>
        <w:tc>
          <w:tcPr>
            <w:tcW w:w="992" w:type="dxa"/>
            <w:tcBorders>
              <w:top w:val="single" w:sz="8" w:space="0" w:color="auto"/>
              <w:left w:val="nil"/>
              <w:bottom w:val="nil"/>
              <w:right w:val="single" w:sz="4" w:space="0" w:color="auto"/>
            </w:tcBorders>
            <w:shd w:val="clear" w:color="000000" w:fill="F2F2F2"/>
            <w:vAlign w:val="center"/>
            <w:hideMark/>
          </w:tcPr>
          <w:p w14:paraId="0AA05D8A" w14:textId="7D77AAC0" w:rsidR="002475B1" w:rsidRPr="0049438B" w:rsidRDefault="001F5A2F" w:rsidP="00716EA9">
            <w:pPr>
              <w:jc w:val="center"/>
              <w:rPr>
                <w:rFonts w:asciiTheme="majorHAnsi" w:hAnsiTheme="majorHAnsi" w:cstheme="majorHAnsi"/>
                <w:b/>
                <w:bCs/>
                <w:sz w:val="18"/>
                <w:szCs w:val="18"/>
              </w:rPr>
            </w:pPr>
            <w:r w:rsidRPr="0049438B">
              <w:rPr>
                <w:rFonts w:asciiTheme="majorHAnsi" w:hAnsiTheme="majorHAnsi" w:cstheme="majorHAnsi"/>
                <w:b/>
                <w:bCs/>
                <w:sz w:val="18"/>
                <w:szCs w:val="18"/>
              </w:rPr>
              <w:t xml:space="preserve">VALOR </w:t>
            </w:r>
            <w:r w:rsidR="002475B1" w:rsidRPr="0049438B">
              <w:rPr>
                <w:rFonts w:asciiTheme="majorHAnsi" w:hAnsiTheme="majorHAnsi" w:cstheme="majorHAnsi"/>
                <w:b/>
                <w:bCs/>
                <w:sz w:val="18"/>
                <w:szCs w:val="18"/>
              </w:rPr>
              <w:t>UNITÁRIA POR LINHA</w:t>
            </w:r>
          </w:p>
        </w:tc>
        <w:tc>
          <w:tcPr>
            <w:tcW w:w="1134" w:type="dxa"/>
            <w:tcBorders>
              <w:top w:val="single" w:sz="8" w:space="0" w:color="auto"/>
              <w:left w:val="nil"/>
              <w:bottom w:val="nil"/>
              <w:right w:val="nil"/>
            </w:tcBorders>
            <w:shd w:val="clear" w:color="000000" w:fill="F2F2F2"/>
            <w:vAlign w:val="center"/>
            <w:hideMark/>
          </w:tcPr>
          <w:p w14:paraId="45313DCA" w14:textId="5F939C0E" w:rsidR="002475B1" w:rsidRPr="0049438B" w:rsidRDefault="001F5A2F" w:rsidP="00716EA9">
            <w:pPr>
              <w:jc w:val="center"/>
              <w:rPr>
                <w:rFonts w:asciiTheme="majorHAnsi" w:hAnsiTheme="majorHAnsi" w:cstheme="majorHAnsi"/>
                <w:b/>
                <w:bCs/>
                <w:sz w:val="18"/>
                <w:szCs w:val="18"/>
              </w:rPr>
            </w:pPr>
            <w:r w:rsidRPr="0049438B">
              <w:rPr>
                <w:rFonts w:asciiTheme="majorHAnsi" w:hAnsiTheme="majorHAnsi" w:cstheme="majorHAnsi"/>
                <w:b/>
                <w:bCs/>
                <w:sz w:val="18"/>
                <w:szCs w:val="18"/>
              </w:rPr>
              <w:t xml:space="preserve">VALOR </w:t>
            </w:r>
            <w:r w:rsidR="002475B1" w:rsidRPr="0049438B">
              <w:rPr>
                <w:rFonts w:asciiTheme="majorHAnsi" w:hAnsiTheme="majorHAnsi" w:cstheme="majorHAnsi"/>
                <w:b/>
                <w:bCs/>
                <w:sz w:val="18"/>
                <w:szCs w:val="18"/>
              </w:rPr>
              <w:t>MENSAL</w:t>
            </w:r>
          </w:p>
        </w:tc>
        <w:tc>
          <w:tcPr>
            <w:tcW w:w="1276" w:type="dxa"/>
            <w:tcBorders>
              <w:top w:val="single" w:sz="8" w:space="0" w:color="auto"/>
              <w:left w:val="single" w:sz="8" w:space="0" w:color="auto"/>
              <w:bottom w:val="nil"/>
              <w:right w:val="single" w:sz="8" w:space="0" w:color="auto"/>
            </w:tcBorders>
            <w:shd w:val="clear" w:color="auto" w:fill="D5DCE4" w:themeFill="text2" w:themeFillTint="33"/>
            <w:vAlign w:val="center"/>
            <w:hideMark/>
          </w:tcPr>
          <w:p w14:paraId="0D1C533D" w14:textId="13E13DD4" w:rsidR="002475B1" w:rsidRPr="0049438B" w:rsidRDefault="002475B1" w:rsidP="001F5A2F">
            <w:pPr>
              <w:jc w:val="center"/>
              <w:rPr>
                <w:rFonts w:asciiTheme="majorHAnsi" w:hAnsiTheme="majorHAnsi" w:cstheme="majorHAnsi"/>
                <w:b/>
                <w:bCs/>
                <w:sz w:val="18"/>
                <w:szCs w:val="18"/>
              </w:rPr>
            </w:pPr>
            <w:r w:rsidRPr="0049438B">
              <w:rPr>
                <w:rFonts w:asciiTheme="majorHAnsi" w:hAnsiTheme="majorHAnsi" w:cstheme="majorHAnsi"/>
                <w:b/>
                <w:bCs/>
                <w:sz w:val="18"/>
                <w:szCs w:val="18"/>
              </w:rPr>
              <w:t>VALOR PARA DISPUTA G1</w:t>
            </w:r>
          </w:p>
        </w:tc>
      </w:tr>
      <w:tr w:rsidR="0049438B" w:rsidRPr="0049438B" w14:paraId="70852AAB" w14:textId="77777777" w:rsidTr="00B90C34">
        <w:trPr>
          <w:trHeight w:val="435"/>
        </w:trPr>
        <w:tc>
          <w:tcPr>
            <w:tcW w:w="699" w:type="dxa"/>
            <w:tcBorders>
              <w:top w:val="single" w:sz="8" w:space="0" w:color="auto"/>
              <w:left w:val="single" w:sz="8" w:space="0" w:color="auto"/>
              <w:bottom w:val="single" w:sz="8" w:space="0" w:color="auto"/>
              <w:right w:val="single" w:sz="4" w:space="0" w:color="auto"/>
            </w:tcBorders>
            <w:shd w:val="clear" w:color="000000" w:fill="F2F2F2"/>
            <w:noWrap/>
            <w:vAlign w:val="center"/>
            <w:hideMark/>
          </w:tcPr>
          <w:p w14:paraId="5451248E" w14:textId="77777777" w:rsidR="002475B1" w:rsidRPr="0049438B" w:rsidRDefault="002475B1" w:rsidP="00716EA9">
            <w:pPr>
              <w:jc w:val="center"/>
              <w:rPr>
                <w:rFonts w:asciiTheme="majorHAnsi" w:hAnsiTheme="majorHAnsi" w:cstheme="majorHAnsi"/>
                <w:b/>
                <w:bCs/>
                <w:sz w:val="18"/>
                <w:szCs w:val="18"/>
              </w:rPr>
            </w:pPr>
            <w:r w:rsidRPr="0049438B">
              <w:rPr>
                <w:rFonts w:asciiTheme="majorHAnsi" w:hAnsiTheme="majorHAnsi" w:cstheme="majorHAnsi"/>
                <w:b/>
                <w:bCs/>
                <w:sz w:val="18"/>
                <w:szCs w:val="18"/>
              </w:rPr>
              <w:t>1</w:t>
            </w:r>
          </w:p>
        </w:tc>
        <w:tc>
          <w:tcPr>
            <w:tcW w:w="3696" w:type="dxa"/>
            <w:gridSpan w:val="2"/>
            <w:tcBorders>
              <w:top w:val="single" w:sz="8" w:space="0" w:color="auto"/>
              <w:left w:val="nil"/>
              <w:bottom w:val="single" w:sz="8" w:space="0" w:color="auto"/>
              <w:right w:val="single" w:sz="4" w:space="0" w:color="000000"/>
            </w:tcBorders>
            <w:shd w:val="clear" w:color="000000" w:fill="F2F2F2"/>
            <w:vAlign w:val="center"/>
            <w:hideMark/>
          </w:tcPr>
          <w:p w14:paraId="47F43A85"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SEDE CREA-RS - CENTRAL SIP TELEFONIA FIXA ILIMITADA - CENTRAL SIP SEDE (30 CANAIS)</w:t>
            </w:r>
          </w:p>
        </w:tc>
        <w:tc>
          <w:tcPr>
            <w:tcW w:w="992" w:type="dxa"/>
            <w:tcBorders>
              <w:top w:val="single" w:sz="8" w:space="0" w:color="auto"/>
              <w:left w:val="nil"/>
              <w:bottom w:val="single" w:sz="8" w:space="0" w:color="auto"/>
              <w:right w:val="single" w:sz="4" w:space="0" w:color="auto"/>
            </w:tcBorders>
            <w:shd w:val="clear" w:color="000000" w:fill="F2F2F2"/>
            <w:vAlign w:val="center"/>
            <w:hideMark/>
          </w:tcPr>
          <w:p w14:paraId="7F75DF79"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Mensal</w:t>
            </w:r>
          </w:p>
        </w:tc>
        <w:tc>
          <w:tcPr>
            <w:tcW w:w="1134" w:type="dxa"/>
            <w:tcBorders>
              <w:top w:val="single" w:sz="8" w:space="0" w:color="auto"/>
              <w:left w:val="nil"/>
              <w:bottom w:val="single" w:sz="8" w:space="0" w:color="auto"/>
              <w:right w:val="single" w:sz="4" w:space="0" w:color="auto"/>
            </w:tcBorders>
            <w:shd w:val="clear" w:color="000000" w:fill="F2F2F2"/>
            <w:vAlign w:val="center"/>
            <w:hideMark/>
          </w:tcPr>
          <w:p w14:paraId="680B1905" w14:textId="77777777" w:rsidR="002475B1" w:rsidRPr="0049438B" w:rsidRDefault="002475B1" w:rsidP="00716EA9">
            <w:pPr>
              <w:jc w:val="center"/>
              <w:rPr>
                <w:rFonts w:asciiTheme="majorHAnsi" w:hAnsiTheme="majorHAnsi" w:cstheme="majorHAnsi"/>
                <w:i/>
                <w:iCs/>
                <w:sz w:val="18"/>
                <w:szCs w:val="18"/>
              </w:rPr>
            </w:pPr>
            <w:r w:rsidRPr="0049438B">
              <w:rPr>
                <w:rFonts w:asciiTheme="majorHAnsi" w:hAnsiTheme="majorHAnsi" w:cstheme="majorHAnsi"/>
                <w:i/>
                <w:iCs/>
                <w:sz w:val="18"/>
                <w:szCs w:val="18"/>
              </w:rPr>
              <w:t>-</w:t>
            </w:r>
          </w:p>
        </w:tc>
        <w:tc>
          <w:tcPr>
            <w:tcW w:w="992" w:type="dxa"/>
            <w:tcBorders>
              <w:top w:val="single" w:sz="8" w:space="0" w:color="auto"/>
              <w:left w:val="nil"/>
              <w:bottom w:val="single" w:sz="8" w:space="0" w:color="auto"/>
              <w:right w:val="single" w:sz="4" w:space="0" w:color="auto"/>
            </w:tcBorders>
            <w:shd w:val="clear" w:color="000000" w:fill="F2F2F2"/>
            <w:vAlign w:val="center"/>
            <w:hideMark/>
          </w:tcPr>
          <w:p w14:paraId="0CCBBC98" w14:textId="77777777" w:rsidR="002475B1" w:rsidRPr="0049438B" w:rsidRDefault="002475B1" w:rsidP="00716EA9">
            <w:pPr>
              <w:jc w:val="center"/>
              <w:rPr>
                <w:rFonts w:asciiTheme="majorHAnsi" w:hAnsiTheme="majorHAnsi" w:cstheme="majorHAnsi"/>
                <w:i/>
                <w:iCs/>
                <w:sz w:val="18"/>
                <w:szCs w:val="18"/>
              </w:rPr>
            </w:pPr>
            <w:r w:rsidRPr="0049438B">
              <w:rPr>
                <w:rFonts w:asciiTheme="majorHAnsi" w:hAnsiTheme="majorHAnsi" w:cstheme="majorHAnsi"/>
                <w:i/>
                <w:iCs/>
                <w:sz w:val="18"/>
                <w:szCs w:val="18"/>
              </w:rPr>
              <w:t>-</w:t>
            </w:r>
          </w:p>
        </w:tc>
        <w:tc>
          <w:tcPr>
            <w:tcW w:w="1134" w:type="dxa"/>
            <w:tcBorders>
              <w:top w:val="single" w:sz="8" w:space="0" w:color="auto"/>
              <w:left w:val="nil"/>
              <w:bottom w:val="single" w:sz="8" w:space="0" w:color="auto"/>
              <w:right w:val="nil"/>
            </w:tcBorders>
            <w:shd w:val="clear" w:color="000000" w:fill="F2F2F2"/>
            <w:vAlign w:val="center"/>
            <w:hideMark/>
          </w:tcPr>
          <w:p w14:paraId="7F0EDCA5" w14:textId="19FFA978" w:rsidR="002475B1" w:rsidRPr="0049438B" w:rsidRDefault="002475B1" w:rsidP="002475B1">
            <w:pPr>
              <w:rPr>
                <w:rFonts w:asciiTheme="majorHAnsi" w:hAnsiTheme="majorHAnsi" w:cstheme="majorHAnsi"/>
                <w:sz w:val="18"/>
                <w:szCs w:val="18"/>
              </w:rPr>
            </w:pPr>
            <w:r w:rsidRPr="0049438B">
              <w:rPr>
                <w:rFonts w:asciiTheme="majorHAnsi" w:hAnsiTheme="majorHAnsi" w:cstheme="majorHAnsi"/>
                <w:sz w:val="18"/>
                <w:szCs w:val="18"/>
              </w:rPr>
              <w:t xml:space="preserve"> </w:t>
            </w:r>
          </w:p>
        </w:tc>
        <w:tc>
          <w:tcPr>
            <w:tcW w:w="1276" w:type="dxa"/>
            <w:tcBorders>
              <w:top w:val="single" w:sz="8" w:space="0" w:color="auto"/>
              <w:left w:val="single" w:sz="8" w:space="0" w:color="auto"/>
              <w:bottom w:val="single" w:sz="8" w:space="0" w:color="auto"/>
              <w:right w:val="single" w:sz="8" w:space="0" w:color="auto"/>
            </w:tcBorders>
            <w:shd w:val="clear" w:color="auto" w:fill="D5DCE4" w:themeFill="text2" w:themeFillTint="33"/>
            <w:noWrap/>
            <w:vAlign w:val="center"/>
            <w:hideMark/>
          </w:tcPr>
          <w:p w14:paraId="7833A671" w14:textId="00152F46" w:rsidR="002475B1" w:rsidRPr="0049438B" w:rsidRDefault="002475B1" w:rsidP="00716EA9">
            <w:pPr>
              <w:jc w:val="center"/>
              <w:rPr>
                <w:rFonts w:asciiTheme="majorHAnsi" w:hAnsiTheme="majorHAnsi" w:cstheme="majorHAnsi"/>
                <w:b/>
                <w:bCs/>
                <w:sz w:val="18"/>
                <w:szCs w:val="18"/>
              </w:rPr>
            </w:pPr>
          </w:p>
        </w:tc>
      </w:tr>
      <w:tr w:rsidR="0049438B" w:rsidRPr="0049438B" w14:paraId="7446D163" w14:textId="77777777" w:rsidTr="00B90C34">
        <w:trPr>
          <w:trHeight w:val="435"/>
        </w:trPr>
        <w:tc>
          <w:tcPr>
            <w:tcW w:w="699" w:type="dxa"/>
            <w:tcBorders>
              <w:top w:val="nil"/>
              <w:left w:val="single" w:sz="8" w:space="0" w:color="auto"/>
              <w:bottom w:val="single" w:sz="8" w:space="0" w:color="auto"/>
              <w:right w:val="single" w:sz="4" w:space="0" w:color="auto"/>
            </w:tcBorders>
            <w:shd w:val="clear" w:color="000000" w:fill="F2F2F2"/>
            <w:noWrap/>
            <w:vAlign w:val="center"/>
            <w:hideMark/>
          </w:tcPr>
          <w:p w14:paraId="3FC2D86F" w14:textId="77777777" w:rsidR="002475B1" w:rsidRPr="0049438B" w:rsidRDefault="002475B1" w:rsidP="00716EA9">
            <w:pPr>
              <w:jc w:val="center"/>
              <w:rPr>
                <w:rFonts w:asciiTheme="majorHAnsi" w:hAnsiTheme="majorHAnsi" w:cstheme="majorHAnsi"/>
                <w:b/>
                <w:bCs/>
                <w:sz w:val="18"/>
                <w:szCs w:val="18"/>
              </w:rPr>
            </w:pPr>
            <w:r w:rsidRPr="0049438B">
              <w:rPr>
                <w:rFonts w:asciiTheme="majorHAnsi" w:hAnsiTheme="majorHAnsi" w:cstheme="majorHAnsi"/>
                <w:b/>
                <w:bCs/>
                <w:sz w:val="18"/>
                <w:szCs w:val="18"/>
              </w:rPr>
              <w:t>2</w:t>
            </w:r>
          </w:p>
        </w:tc>
        <w:tc>
          <w:tcPr>
            <w:tcW w:w="3696" w:type="dxa"/>
            <w:gridSpan w:val="2"/>
            <w:tcBorders>
              <w:top w:val="single" w:sz="8" w:space="0" w:color="auto"/>
              <w:left w:val="nil"/>
              <w:bottom w:val="single" w:sz="8" w:space="0" w:color="auto"/>
              <w:right w:val="single" w:sz="4" w:space="0" w:color="000000"/>
            </w:tcBorders>
            <w:shd w:val="clear" w:color="000000" w:fill="F2F2F2"/>
            <w:vAlign w:val="center"/>
            <w:hideMark/>
          </w:tcPr>
          <w:p w14:paraId="30F5ECF9" w14:textId="6D72FBDB" w:rsidR="002475B1" w:rsidRPr="0049438B" w:rsidRDefault="002475B1" w:rsidP="00C336DE">
            <w:pPr>
              <w:jc w:val="center"/>
              <w:rPr>
                <w:rFonts w:asciiTheme="majorHAnsi" w:hAnsiTheme="majorHAnsi" w:cstheme="majorHAnsi"/>
                <w:sz w:val="18"/>
                <w:szCs w:val="18"/>
              </w:rPr>
            </w:pPr>
            <w:r w:rsidRPr="0049438B">
              <w:rPr>
                <w:rFonts w:asciiTheme="majorHAnsi" w:hAnsiTheme="majorHAnsi" w:cstheme="majorHAnsi"/>
                <w:sz w:val="18"/>
                <w:szCs w:val="18"/>
              </w:rPr>
              <w:t xml:space="preserve">SEDE CREA-RS - INTERNET - LINK DEDICADO </w:t>
            </w:r>
            <w:r w:rsidR="002E4A3E">
              <w:rPr>
                <w:rFonts w:asciiTheme="majorHAnsi" w:hAnsiTheme="majorHAnsi" w:cstheme="majorHAnsi"/>
                <w:sz w:val="18"/>
                <w:szCs w:val="18"/>
              </w:rPr>
              <w:t xml:space="preserve">NO MÍNIMO </w:t>
            </w:r>
            <w:bookmarkStart w:id="0" w:name="_GoBack"/>
            <w:bookmarkEnd w:id="0"/>
            <w:r w:rsidR="00C336DE">
              <w:rPr>
                <w:rFonts w:asciiTheme="majorHAnsi" w:hAnsiTheme="majorHAnsi" w:cstheme="majorHAnsi"/>
                <w:sz w:val="18"/>
                <w:szCs w:val="18"/>
              </w:rPr>
              <w:t>3</w:t>
            </w:r>
            <w:r w:rsidRPr="0049438B">
              <w:rPr>
                <w:rFonts w:asciiTheme="majorHAnsi" w:hAnsiTheme="majorHAnsi" w:cstheme="majorHAnsi"/>
                <w:sz w:val="18"/>
                <w:szCs w:val="18"/>
              </w:rPr>
              <w:t>0MB - PARA SEDE DO CREA-RS (USO NA CENTRAL SIP)</w:t>
            </w:r>
          </w:p>
        </w:tc>
        <w:tc>
          <w:tcPr>
            <w:tcW w:w="992" w:type="dxa"/>
            <w:tcBorders>
              <w:top w:val="nil"/>
              <w:left w:val="nil"/>
              <w:bottom w:val="single" w:sz="8" w:space="0" w:color="auto"/>
              <w:right w:val="single" w:sz="4" w:space="0" w:color="auto"/>
            </w:tcBorders>
            <w:shd w:val="clear" w:color="000000" w:fill="F2F2F2"/>
            <w:vAlign w:val="center"/>
            <w:hideMark/>
          </w:tcPr>
          <w:p w14:paraId="6590CD58"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Mensal</w:t>
            </w:r>
          </w:p>
        </w:tc>
        <w:tc>
          <w:tcPr>
            <w:tcW w:w="1134" w:type="dxa"/>
            <w:tcBorders>
              <w:top w:val="nil"/>
              <w:left w:val="nil"/>
              <w:bottom w:val="single" w:sz="8" w:space="0" w:color="auto"/>
              <w:right w:val="single" w:sz="4" w:space="0" w:color="auto"/>
            </w:tcBorders>
            <w:shd w:val="clear" w:color="000000" w:fill="F2F2F2"/>
            <w:vAlign w:val="center"/>
            <w:hideMark/>
          </w:tcPr>
          <w:p w14:paraId="7F228E58" w14:textId="77777777" w:rsidR="002475B1" w:rsidRPr="0049438B" w:rsidRDefault="002475B1" w:rsidP="00716EA9">
            <w:pPr>
              <w:jc w:val="center"/>
              <w:rPr>
                <w:rFonts w:asciiTheme="majorHAnsi" w:hAnsiTheme="majorHAnsi" w:cstheme="majorHAnsi"/>
                <w:i/>
                <w:iCs/>
                <w:sz w:val="18"/>
                <w:szCs w:val="18"/>
              </w:rPr>
            </w:pPr>
            <w:r w:rsidRPr="0049438B">
              <w:rPr>
                <w:rFonts w:asciiTheme="majorHAnsi" w:hAnsiTheme="majorHAnsi" w:cstheme="majorHAnsi"/>
                <w:i/>
                <w:iCs/>
                <w:sz w:val="18"/>
                <w:szCs w:val="18"/>
              </w:rPr>
              <w:t>-</w:t>
            </w:r>
          </w:p>
        </w:tc>
        <w:tc>
          <w:tcPr>
            <w:tcW w:w="992" w:type="dxa"/>
            <w:tcBorders>
              <w:top w:val="nil"/>
              <w:left w:val="nil"/>
              <w:bottom w:val="single" w:sz="8" w:space="0" w:color="auto"/>
              <w:right w:val="single" w:sz="4" w:space="0" w:color="auto"/>
            </w:tcBorders>
            <w:shd w:val="clear" w:color="000000" w:fill="F2F2F2"/>
            <w:vAlign w:val="center"/>
            <w:hideMark/>
          </w:tcPr>
          <w:p w14:paraId="6BBBBCF4" w14:textId="77777777" w:rsidR="002475B1" w:rsidRPr="0049438B" w:rsidRDefault="002475B1" w:rsidP="00716EA9">
            <w:pPr>
              <w:jc w:val="center"/>
              <w:rPr>
                <w:rFonts w:asciiTheme="majorHAnsi" w:hAnsiTheme="majorHAnsi" w:cstheme="majorHAnsi"/>
                <w:i/>
                <w:iCs/>
                <w:sz w:val="18"/>
                <w:szCs w:val="18"/>
              </w:rPr>
            </w:pPr>
            <w:r w:rsidRPr="0049438B">
              <w:rPr>
                <w:rFonts w:asciiTheme="majorHAnsi" w:hAnsiTheme="majorHAnsi" w:cstheme="majorHAnsi"/>
                <w:i/>
                <w:iCs/>
                <w:sz w:val="18"/>
                <w:szCs w:val="18"/>
              </w:rPr>
              <w:t>-</w:t>
            </w:r>
          </w:p>
        </w:tc>
        <w:tc>
          <w:tcPr>
            <w:tcW w:w="1134" w:type="dxa"/>
            <w:tcBorders>
              <w:top w:val="nil"/>
              <w:left w:val="nil"/>
              <w:bottom w:val="single" w:sz="8" w:space="0" w:color="auto"/>
              <w:right w:val="nil"/>
            </w:tcBorders>
            <w:shd w:val="clear" w:color="000000" w:fill="F2F2F2"/>
            <w:vAlign w:val="center"/>
            <w:hideMark/>
          </w:tcPr>
          <w:p w14:paraId="1C4CC791" w14:textId="4FF97ACD" w:rsidR="002475B1" w:rsidRPr="0049438B" w:rsidRDefault="002475B1" w:rsidP="002475B1">
            <w:pPr>
              <w:rPr>
                <w:rFonts w:asciiTheme="majorHAnsi" w:hAnsiTheme="majorHAnsi" w:cstheme="majorHAnsi"/>
                <w:sz w:val="18"/>
                <w:szCs w:val="18"/>
              </w:rPr>
            </w:pPr>
          </w:p>
        </w:tc>
        <w:tc>
          <w:tcPr>
            <w:tcW w:w="1276" w:type="dxa"/>
            <w:tcBorders>
              <w:top w:val="nil"/>
              <w:left w:val="single" w:sz="8" w:space="0" w:color="auto"/>
              <w:bottom w:val="single" w:sz="8" w:space="0" w:color="auto"/>
              <w:right w:val="single" w:sz="8" w:space="0" w:color="auto"/>
            </w:tcBorders>
            <w:shd w:val="clear" w:color="auto" w:fill="D5DCE4" w:themeFill="text2" w:themeFillTint="33"/>
            <w:noWrap/>
            <w:vAlign w:val="center"/>
            <w:hideMark/>
          </w:tcPr>
          <w:p w14:paraId="4890C0F2" w14:textId="47C33944" w:rsidR="002475B1" w:rsidRPr="0049438B" w:rsidRDefault="002475B1" w:rsidP="00716EA9">
            <w:pPr>
              <w:jc w:val="center"/>
              <w:rPr>
                <w:rFonts w:asciiTheme="majorHAnsi" w:hAnsiTheme="majorHAnsi" w:cstheme="majorHAnsi"/>
                <w:b/>
                <w:bCs/>
                <w:sz w:val="18"/>
                <w:szCs w:val="18"/>
              </w:rPr>
            </w:pPr>
          </w:p>
        </w:tc>
      </w:tr>
      <w:tr w:rsidR="0049438B" w:rsidRPr="0049438B" w14:paraId="07D31679" w14:textId="77777777" w:rsidTr="00B90C34">
        <w:trPr>
          <w:trHeight w:val="435"/>
        </w:trPr>
        <w:tc>
          <w:tcPr>
            <w:tcW w:w="699" w:type="dxa"/>
            <w:vMerge w:val="restart"/>
            <w:tcBorders>
              <w:top w:val="nil"/>
              <w:left w:val="single" w:sz="8" w:space="0" w:color="auto"/>
              <w:bottom w:val="single" w:sz="8" w:space="0" w:color="000000"/>
              <w:right w:val="single" w:sz="4" w:space="0" w:color="auto"/>
            </w:tcBorders>
            <w:shd w:val="clear" w:color="000000" w:fill="F2F2F2"/>
            <w:noWrap/>
            <w:vAlign w:val="center"/>
            <w:hideMark/>
          </w:tcPr>
          <w:p w14:paraId="5BDBBC1F" w14:textId="77777777" w:rsidR="002475B1" w:rsidRPr="0049438B" w:rsidRDefault="002475B1" w:rsidP="00716EA9">
            <w:pPr>
              <w:jc w:val="center"/>
              <w:rPr>
                <w:rFonts w:asciiTheme="majorHAnsi" w:hAnsiTheme="majorHAnsi" w:cstheme="majorHAnsi"/>
                <w:b/>
                <w:bCs/>
                <w:sz w:val="18"/>
                <w:szCs w:val="18"/>
              </w:rPr>
            </w:pPr>
            <w:r w:rsidRPr="0049438B">
              <w:rPr>
                <w:rFonts w:asciiTheme="majorHAnsi" w:hAnsiTheme="majorHAnsi" w:cstheme="majorHAnsi"/>
                <w:b/>
                <w:bCs/>
                <w:sz w:val="18"/>
                <w:szCs w:val="18"/>
              </w:rPr>
              <w:t>3</w:t>
            </w:r>
          </w:p>
        </w:tc>
        <w:tc>
          <w:tcPr>
            <w:tcW w:w="2126" w:type="dxa"/>
            <w:vMerge w:val="restart"/>
            <w:tcBorders>
              <w:top w:val="single" w:sz="8" w:space="0" w:color="auto"/>
              <w:left w:val="single" w:sz="4" w:space="0" w:color="auto"/>
              <w:bottom w:val="single" w:sz="8" w:space="0" w:color="000000"/>
              <w:right w:val="single" w:sz="4" w:space="0" w:color="auto"/>
            </w:tcBorders>
            <w:shd w:val="clear" w:color="000000" w:fill="F2F2F2"/>
            <w:vAlign w:val="center"/>
            <w:hideMark/>
          </w:tcPr>
          <w:p w14:paraId="17CCE687"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SEDE CREA-RS - SERVIÇOS TELEFONIA DDG (0800) - 03 LINHAS - TELEFONIA TARIFADA - CUSTO MENSAL (CONSIDERANDO AS 03 LINHAS)</w:t>
            </w:r>
          </w:p>
        </w:tc>
        <w:tc>
          <w:tcPr>
            <w:tcW w:w="1570" w:type="dxa"/>
            <w:tcBorders>
              <w:top w:val="single" w:sz="8" w:space="0" w:color="auto"/>
              <w:left w:val="nil"/>
              <w:bottom w:val="single" w:sz="4" w:space="0" w:color="auto"/>
              <w:right w:val="single" w:sz="4" w:space="0" w:color="auto"/>
            </w:tcBorders>
            <w:shd w:val="clear" w:color="000000" w:fill="F2F2F2"/>
            <w:vAlign w:val="center"/>
            <w:hideMark/>
          </w:tcPr>
          <w:p w14:paraId="2AB486C9" w14:textId="77777777" w:rsidR="002475B1" w:rsidRPr="0049438B" w:rsidRDefault="002475B1" w:rsidP="00716EA9">
            <w:pPr>
              <w:rPr>
                <w:rFonts w:asciiTheme="majorHAnsi" w:hAnsiTheme="majorHAnsi" w:cstheme="majorHAnsi"/>
                <w:sz w:val="18"/>
                <w:szCs w:val="18"/>
              </w:rPr>
            </w:pPr>
            <w:r w:rsidRPr="0049438B">
              <w:rPr>
                <w:rFonts w:asciiTheme="majorHAnsi" w:hAnsiTheme="majorHAnsi" w:cstheme="majorHAnsi"/>
                <w:b/>
                <w:bCs/>
                <w:sz w:val="18"/>
                <w:szCs w:val="18"/>
              </w:rPr>
              <w:t>3.1.</w:t>
            </w:r>
            <w:r w:rsidRPr="0049438B">
              <w:rPr>
                <w:rFonts w:asciiTheme="majorHAnsi" w:hAnsiTheme="majorHAnsi" w:cstheme="majorHAnsi"/>
                <w:sz w:val="18"/>
                <w:szCs w:val="18"/>
              </w:rPr>
              <w:t xml:space="preserve"> Mensalidade</w:t>
            </w:r>
          </w:p>
        </w:tc>
        <w:tc>
          <w:tcPr>
            <w:tcW w:w="992" w:type="dxa"/>
            <w:tcBorders>
              <w:top w:val="nil"/>
              <w:left w:val="nil"/>
              <w:bottom w:val="single" w:sz="4" w:space="0" w:color="auto"/>
              <w:right w:val="single" w:sz="4" w:space="0" w:color="auto"/>
            </w:tcBorders>
            <w:shd w:val="clear" w:color="000000" w:fill="F2F2F2"/>
            <w:vAlign w:val="center"/>
            <w:hideMark/>
          </w:tcPr>
          <w:p w14:paraId="6AA39A45"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Mensal</w:t>
            </w:r>
          </w:p>
        </w:tc>
        <w:tc>
          <w:tcPr>
            <w:tcW w:w="1134" w:type="dxa"/>
            <w:tcBorders>
              <w:top w:val="nil"/>
              <w:left w:val="nil"/>
              <w:bottom w:val="single" w:sz="4" w:space="0" w:color="auto"/>
              <w:right w:val="single" w:sz="4" w:space="0" w:color="auto"/>
            </w:tcBorders>
            <w:shd w:val="clear" w:color="000000" w:fill="F2F2F2"/>
            <w:vAlign w:val="center"/>
            <w:hideMark/>
          </w:tcPr>
          <w:p w14:paraId="21622D53"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3 linhas</w:t>
            </w:r>
          </w:p>
        </w:tc>
        <w:tc>
          <w:tcPr>
            <w:tcW w:w="992" w:type="dxa"/>
            <w:tcBorders>
              <w:top w:val="nil"/>
              <w:left w:val="nil"/>
              <w:bottom w:val="single" w:sz="4" w:space="0" w:color="auto"/>
              <w:right w:val="single" w:sz="4" w:space="0" w:color="auto"/>
            </w:tcBorders>
            <w:shd w:val="clear" w:color="000000" w:fill="F2F2F2"/>
            <w:vAlign w:val="center"/>
          </w:tcPr>
          <w:p w14:paraId="4E717DFA" w14:textId="4C819962" w:rsidR="002475B1" w:rsidRPr="0049438B" w:rsidRDefault="002475B1" w:rsidP="00716EA9">
            <w:pPr>
              <w:jc w:val="center"/>
              <w:rPr>
                <w:rFonts w:asciiTheme="majorHAnsi" w:hAnsiTheme="majorHAnsi" w:cstheme="majorHAnsi"/>
                <w:sz w:val="18"/>
                <w:szCs w:val="18"/>
              </w:rPr>
            </w:pPr>
          </w:p>
        </w:tc>
        <w:tc>
          <w:tcPr>
            <w:tcW w:w="1134" w:type="dxa"/>
            <w:tcBorders>
              <w:top w:val="nil"/>
              <w:left w:val="nil"/>
              <w:bottom w:val="single" w:sz="4" w:space="0" w:color="auto"/>
              <w:right w:val="nil"/>
            </w:tcBorders>
            <w:shd w:val="clear" w:color="000000" w:fill="F2F2F2"/>
            <w:vAlign w:val="center"/>
            <w:hideMark/>
          </w:tcPr>
          <w:p w14:paraId="72FABBD4" w14:textId="5E507731" w:rsidR="002475B1" w:rsidRPr="0049438B" w:rsidRDefault="002475B1" w:rsidP="002475B1">
            <w:pPr>
              <w:jc w:val="center"/>
              <w:rPr>
                <w:rFonts w:asciiTheme="majorHAnsi" w:hAnsiTheme="majorHAnsi" w:cstheme="majorHAnsi"/>
                <w:sz w:val="18"/>
                <w:szCs w:val="18"/>
              </w:rPr>
            </w:pPr>
            <w:r w:rsidRPr="0049438B">
              <w:rPr>
                <w:rFonts w:asciiTheme="majorHAnsi" w:hAnsiTheme="majorHAnsi" w:cstheme="majorHAnsi"/>
                <w:sz w:val="18"/>
                <w:szCs w:val="18"/>
              </w:rPr>
              <w:t xml:space="preserve"> </w:t>
            </w:r>
          </w:p>
        </w:tc>
        <w:tc>
          <w:tcPr>
            <w:tcW w:w="1276" w:type="dxa"/>
            <w:vMerge w:val="restart"/>
            <w:tcBorders>
              <w:top w:val="nil"/>
              <w:left w:val="single" w:sz="8" w:space="0" w:color="auto"/>
              <w:bottom w:val="single" w:sz="8" w:space="0" w:color="000000"/>
              <w:right w:val="single" w:sz="8" w:space="0" w:color="auto"/>
            </w:tcBorders>
            <w:shd w:val="clear" w:color="auto" w:fill="D5DCE4" w:themeFill="text2" w:themeFillTint="33"/>
            <w:noWrap/>
            <w:vAlign w:val="center"/>
            <w:hideMark/>
          </w:tcPr>
          <w:p w14:paraId="1804B652" w14:textId="16213B00" w:rsidR="002475B1" w:rsidRPr="0049438B" w:rsidRDefault="002475B1" w:rsidP="00716EA9">
            <w:pPr>
              <w:jc w:val="center"/>
              <w:rPr>
                <w:rFonts w:asciiTheme="majorHAnsi" w:hAnsiTheme="majorHAnsi" w:cstheme="majorHAnsi"/>
                <w:b/>
                <w:bCs/>
                <w:sz w:val="18"/>
                <w:szCs w:val="18"/>
              </w:rPr>
            </w:pPr>
          </w:p>
        </w:tc>
      </w:tr>
      <w:tr w:rsidR="0049438B" w:rsidRPr="0049438B" w14:paraId="245BE674" w14:textId="77777777" w:rsidTr="00B90C34">
        <w:trPr>
          <w:trHeight w:val="435"/>
        </w:trPr>
        <w:tc>
          <w:tcPr>
            <w:tcW w:w="699" w:type="dxa"/>
            <w:vMerge/>
            <w:tcBorders>
              <w:top w:val="nil"/>
              <w:left w:val="single" w:sz="8" w:space="0" w:color="auto"/>
              <w:bottom w:val="single" w:sz="8" w:space="0" w:color="000000"/>
              <w:right w:val="single" w:sz="4" w:space="0" w:color="auto"/>
            </w:tcBorders>
            <w:vAlign w:val="center"/>
            <w:hideMark/>
          </w:tcPr>
          <w:p w14:paraId="4811D9A7" w14:textId="77777777" w:rsidR="002475B1" w:rsidRPr="0049438B" w:rsidRDefault="002475B1" w:rsidP="00716EA9">
            <w:pPr>
              <w:rPr>
                <w:rFonts w:asciiTheme="majorHAnsi" w:hAnsiTheme="majorHAnsi" w:cstheme="majorHAnsi"/>
                <w:b/>
                <w:bCs/>
                <w:sz w:val="18"/>
                <w:szCs w:val="18"/>
              </w:rPr>
            </w:pPr>
          </w:p>
        </w:tc>
        <w:tc>
          <w:tcPr>
            <w:tcW w:w="2126" w:type="dxa"/>
            <w:vMerge/>
            <w:tcBorders>
              <w:top w:val="single" w:sz="8" w:space="0" w:color="auto"/>
              <w:left w:val="single" w:sz="4" w:space="0" w:color="auto"/>
              <w:bottom w:val="single" w:sz="8" w:space="0" w:color="000000"/>
              <w:right w:val="single" w:sz="4" w:space="0" w:color="auto"/>
            </w:tcBorders>
            <w:vAlign w:val="center"/>
            <w:hideMark/>
          </w:tcPr>
          <w:p w14:paraId="6FD7B042" w14:textId="77777777" w:rsidR="002475B1" w:rsidRPr="0049438B" w:rsidRDefault="002475B1" w:rsidP="00716EA9">
            <w:pPr>
              <w:rPr>
                <w:rFonts w:asciiTheme="majorHAnsi" w:hAnsiTheme="majorHAnsi" w:cstheme="majorHAnsi"/>
                <w:sz w:val="18"/>
                <w:szCs w:val="18"/>
              </w:rPr>
            </w:pPr>
          </w:p>
        </w:tc>
        <w:tc>
          <w:tcPr>
            <w:tcW w:w="1570" w:type="dxa"/>
            <w:tcBorders>
              <w:top w:val="single" w:sz="4" w:space="0" w:color="auto"/>
              <w:left w:val="nil"/>
              <w:bottom w:val="single" w:sz="4" w:space="0" w:color="auto"/>
              <w:right w:val="single" w:sz="4" w:space="0" w:color="auto"/>
            </w:tcBorders>
            <w:shd w:val="clear" w:color="000000" w:fill="F2F2F2"/>
            <w:vAlign w:val="center"/>
            <w:hideMark/>
          </w:tcPr>
          <w:p w14:paraId="4091D6F4" w14:textId="77777777" w:rsidR="002475B1" w:rsidRPr="0049438B" w:rsidRDefault="002475B1" w:rsidP="00716EA9">
            <w:pPr>
              <w:rPr>
                <w:rFonts w:asciiTheme="majorHAnsi" w:hAnsiTheme="majorHAnsi" w:cstheme="majorHAnsi"/>
                <w:sz w:val="18"/>
                <w:szCs w:val="18"/>
              </w:rPr>
            </w:pPr>
            <w:r w:rsidRPr="0049438B">
              <w:rPr>
                <w:rFonts w:asciiTheme="majorHAnsi" w:hAnsiTheme="majorHAnsi" w:cstheme="majorHAnsi"/>
                <w:b/>
                <w:bCs/>
                <w:sz w:val="18"/>
                <w:szCs w:val="18"/>
              </w:rPr>
              <w:t>3.2</w:t>
            </w:r>
            <w:r w:rsidRPr="0049438B">
              <w:rPr>
                <w:rFonts w:asciiTheme="majorHAnsi" w:hAnsiTheme="majorHAnsi" w:cstheme="majorHAnsi"/>
                <w:sz w:val="18"/>
                <w:szCs w:val="18"/>
              </w:rPr>
              <w:t>. FIXO - FIXO LOCAL</w:t>
            </w:r>
          </w:p>
        </w:tc>
        <w:tc>
          <w:tcPr>
            <w:tcW w:w="992" w:type="dxa"/>
            <w:tcBorders>
              <w:top w:val="nil"/>
              <w:left w:val="nil"/>
              <w:bottom w:val="single" w:sz="4" w:space="0" w:color="auto"/>
              <w:right w:val="single" w:sz="4" w:space="0" w:color="auto"/>
            </w:tcBorders>
            <w:shd w:val="clear" w:color="000000" w:fill="F2F2F2"/>
            <w:vAlign w:val="center"/>
            <w:hideMark/>
          </w:tcPr>
          <w:p w14:paraId="35F01599"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Minuto</w:t>
            </w:r>
          </w:p>
        </w:tc>
        <w:tc>
          <w:tcPr>
            <w:tcW w:w="1134" w:type="dxa"/>
            <w:tcBorders>
              <w:top w:val="nil"/>
              <w:left w:val="nil"/>
              <w:bottom w:val="single" w:sz="4" w:space="0" w:color="auto"/>
              <w:right w:val="single" w:sz="4" w:space="0" w:color="auto"/>
            </w:tcBorders>
            <w:shd w:val="clear" w:color="000000" w:fill="F2F2F2"/>
            <w:vAlign w:val="center"/>
            <w:hideMark/>
          </w:tcPr>
          <w:p w14:paraId="567968F2"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300</w:t>
            </w:r>
          </w:p>
        </w:tc>
        <w:tc>
          <w:tcPr>
            <w:tcW w:w="992" w:type="dxa"/>
            <w:tcBorders>
              <w:top w:val="nil"/>
              <w:left w:val="nil"/>
              <w:bottom w:val="single" w:sz="4" w:space="0" w:color="auto"/>
              <w:right w:val="single" w:sz="4" w:space="0" w:color="auto"/>
            </w:tcBorders>
            <w:shd w:val="clear" w:color="000000" w:fill="F2F2F2"/>
            <w:vAlign w:val="center"/>
          </w:tcPr>
          <w:p w14:paraId="0ABBE801" w14:textId="22E61321" w:rsidR="002475B1" w:rsidRPr="0049438B" w:rsidRDefault="002475B1" w:rsidP="00716EA9">
            <w:pPr>
              <w:jc w:val="center"/>
              <w:rPr>
                <w:rFonts w:asciiTheme="majorHAnsi" w:hAnsiTheme="majorHAnsi" w:cstheme="majorHAnsi"/>
                <w:sz w:val="18"/>
                <w:szCs w:val="18"/>
              </w:rPr>
            </w:pPr>
          </w:p>
        </w:tc>
        <w:tc>
          <w:tcPr>
            <w:tcW w:w="1134" w:type="dxa"/>
            <w:tcBorders>
              <w:top w:val="nil"/>
              <w:left w:val="nil"/>
              <w:bottom w:val="single" w:sz="4" w:space="0" w:color="auto"/>
              <w:right w:val="nil"/>
            </w:tcBorders>
            <w:shd w:val="clear" w:color="000000" w:fill="F2F2F2"/>
            <w:vAlign w:val="center"/>
            <w:hideMark/>
          </w:tcPr>
          <w:p w14:paraId="65C02AE7" w14:textId="30E8E8CF" w:rsidR="002475B1" w:rsidRPr="0049438B" w:rsidRDefault="002475B1" w:rsidP="00716EA9">
            <w:pPr>
              <w:jc w:val="center"/>
              <w:rPr>
                <w:rFonts w:asciiTheme="majorHAnsi" w:hAnsiTheme="majorHAnsi" w:cstheme="majorHAnsi"/>
                <w:sz w:val="18"/>
                <w:szCs w:val="18"/>
              </w:rPr>
            </w:pPr>
          </w:p>
        </w:tc>
        <w:tc>
          <w:tcPr>
            <w:tcW w:w="1276" w:type="dxa"/>
            <w:vMerge/>
            <w:tcBorders>
              <w:top w:val="nil"/>
              <w:left w:val="single" w:sz="8" w:space="0" w:color="auto"/>
              <w:bottom w:val="single" w:sz="8" w:space="0" w:color="000000"/>
              <w:right w:val="single" w:sz="8" w:space="0" w:color="auto"/>
            </w:tcBorders>
            <w:shd w:val="clear" w:color="auto" w:fill="D5DCE4" w:themeFill="text2" w:themeFillTint="33"/>
            <w:vAlign w:val="center"/>
            <w:hideMark/>
          </w:tcPr>
          <w:p w14:paraId="183AD722" w14:textId="77777777" w:rsidR="002475B1" w:rsidRPr="0049438B" w:rsidRDefault="002475B1" w:rsidP="00716EA9">
            <w:pPr>
              <w:jc w:val="center"/>
              <w:rPr>
                <w:rFonts w:asciiTheme="majorHAnsi" w:hAnsiTheme="majorHAnsi" w:cstheme="majorHAnsi"/>
                <w:b/>
                <w:bCs/>
                <w:sz w:val="18"/>
                <w:szCs w:val="18"/>
              </w:rPr>
            </w:pPr>
          </w:p>
        </w:tc>
      </w:tr>
      <w:tr w:rsidR="0049438B" w:rsidRPr="0049438B" w14:paraId="59E40617" w14:textId="77777777" w:rsidTr="00B90C34">
        <w:trPr>
          <w:trHeight w:val="435"/>
        </w:trPr>
        <w:tc>
          <w:tcPr>
            <w:tcW w:w="699" w:type="dxa"/>
            <w:vMerge/>
            <w:tcBorders>
              <w:top w:val="nil"/>
              <w:left w:val="single" w:sz="8" w:space="0" w:color="auto"/>
              <w:bottom w:val="single" w:sz="8" w:space="0" w:color="000000"/>
              <w:right w:val="single" w:sz="4" w:space="0" w:color="auto"/>
            </w:tcBorders>
            <w:vAlign w:val="center"/>
            <w:hideMark/>
          </w:tcPr>
          <w:p w14:paraId="74A4C555" w14:textId="77777777" w:rsidR="002475B1" w:rsidRPr="0049438B" w:rsidRDefault="002475B1" w:rsidP="00716EA9">
            <w:pPr>
              <w:rPr>
                <w:rFonts w:asciiTheme="majorHAnsi" w:hAnsiTheme="majorHAnsi" w:cstheme="majorHAnsi"/>
                <w:b/>
                <w:bCs/>
                <w:sz w:val="18"/>
                <w:szCs w:val="18"/>
              </w:rPr>
            </w:pPr>
          </w:p>
        </w:tc>
        <w:tc>
          <w:tcPr>
            <w:tcW w:w="2126" w:type="dxa"/>
            <w:vMerge/>
            <w:tcBorders>
              <w:top w:val="single" w:sz="8" w:space="0" w:color="auto"/>
              <w:left w:val="single" w:sz="4" w:space="0" w:color="auto"/>
              <w:bottom w:val="single" w:sz="8" w:space="0" w:color="000000"/>
              <w:right w:val="single" w:sz="4" w:space="0" w:color="auto"/>
            </w:tcBorders>
            <w:vAlign w:val="center"/>
            <w:hideMark/>
          </w:tcPr>
          <w:p w14:paraId="70333BDF" w14:textId="77777777" w:rsidR="002475B1" w:rsidRPr="0049438B" w:rsidRDefault="002475B1" w:rsidP="00716EA9">
            <w:pPr>
              <w:rPr>
                <w:rFonts w:asciiTheme="majorHAnsi" w:hAnsiTheme="majorHAnsi" w:cstheme="majorHAnsi"/>
                <w:sz w:val="18"/>
                <w:szCs w:val="18"/>
              </w:rPr>
            </w:pPr>
          </w:p>
        </w:tc>
        <w:tc>
          <w:tcPr>
            <w:tcW w:w="1570" w:type="dxa"/>
            <w:tcBorders>
              <w:top w:val="single" w:sz="4" w:space="0" w:color="auto"/>
              <w:left w:val="nil"/>
              <w:bottom w:val="single" w:sz="4" w:space="0" w:color="auto"/>
              <w:right w:val="single" w:sz="4" w:space="0" w:color="auto"/>
            </w:tcBorders>
            <w:shd w:val="clear" w:color="000000" w:fill="F2F2F2"/>
            <w:vAlign w:val="center"/>
            <w:hideMark/>
          </w:tcPr>
          <w:p w14:paraId="788CCCB9" w14:textId="77777777" w:rsidR="002475B1" w:rsidRPr="0049438B" w:rsidRDefault="002475B1" w:rsidP="00716EA9">
            <w:pPr>
              <w:rPr>
                <w:rFonts w:asciiTheme="majorHAnsi" w:hAnsiTheme="majorHAnsi" w:cstheme="majorHAnsi"/>
                <w:sz w:val="18"/>
                <w:szCs w:val="18"/>
              </w:rPr>
            </w:pPr>
            <w:r w:rsidRPr="0049438B">
              <w:rPr>
                <w:rFonts w:asciiTheme="majorHAnsi" w:hAnsiTheme="majorHAnsi" w:cstheme="majorHAnsi"/>
                <w:b/>
                <w:bCs/>
                <w:sz w:val="18"/>
                <w:szCs w:val="18"/>
              </w:rPr>
              <w:t>3.3</w:t>
            </w:r>
            <w:r w:rsidRPr="0049438B">
              <w:rPr>
                <w:rFonts w:asciiTheme="majorHAnsi" w:hAnsiTheme="majorHAnsi" w:cstheme="majorHAnsi"/>
                <w:sz w:val="18"/>
                <w:szCs w:val="18"/>
              </w:rPr>
              <w:t>. FIXO - MÓVEL LOCAL (VC1)</w:t>
            </w:r>
          </w:p>
        </w:tc>
        <w:tc>
          <w:tcPr>
            <w:tcW w:w="992" w:type="dxa"/>
            <w:tcBorders>
              <w:top w:val="nil"/>
              <w:left w:val="nil"/>
              <w:bottom w:val="single" w:sz="4" w:space="0" w:color="auto"/>
              <w:right w:val="single" w:sz="4" w:space="0" w:color="auto"/>
            </w:tcBorders>
            <w:shd w:val="clear" w:color="000000" w:fill="F2F2F2"/>
            <w:vAlign w:val="center"/>
            <w:hideMark/>
          </w:tcPr>
          <w:p w14:paraId="4C96D901"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Minuto</w:t>
            </w:r>
          </w:p>
        </w:tc>
        <w:tc>
          <w:tcPr>
            <w:tcW w:w="1134" w:type="dxa"/>
            <w:tcBorders>
              <w:top w:val="nil"/>
              <w:left w:val="nil"/>
              <w:bottom w:val="single" w:sz="4" w:space="0" w:color="auto"/>
              <w:right w:val="single" w:sz="4" w:space="0" w:color="auto"/>
            </w:tcBorders>
            <w:shd w:val="clear" w:color="000000" w:fill="F2F2F2"/>
            <w:vAlign w:val="center"/>
            <w:hideMark/>
          </w:tcPr>
          <w:p w14:paraId="520FE8AF"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600</w:t>
            </w:r>
          </w:p>
        </w:tc>
        <w:tc>
          <w:tcPr>
            <w:tcW w:w="992" w:type="dxa"/>
            <w:tcBorders>
              <w:top w:val="nil"/>
              <w:left w:val="nil"/>
              <w:bottom w:val="single" w:sz="4" w:space="0" w:color="auto"/>
              <w:right w:val="single" w:sz="4" w:space="0" w:color="auto"/>
            </w:tcBorders>
            <w:shd w:val="clear" w:color="000000" w:fill="F2F2F2"/>
            <w:vAlign w:val="center"/>
          </w:tcPr>
          <w:p w14:paraId="475E5BF0" w14:textId="6F789A40" w:rsidR="002475B1" w:rsidRPr="0049438B" w:rsidRDefault="002475B1" w:rsidP="00716EA9">
            <w:pPr>
              <w:jc w:val="center"/>
              <w:rPr>
                <w:rFonts w:asciiTheme="majorHAnsi" w:hAnsiTheme="majorHAnsi" w:cstheme="majorHAnsi"/>
                <w:sz w:val="18"/>
                <w:szCs w:val="18"/>
              </w:rPr>
            </w:pPr>
          </w:p>
        </w:tc>
        <w:tc>
          <w:tcPr>
            <w:tcW w:w="1134" w:type="dxa"/>
            <w:tcBorders>
              <w:top w:val="nil"/>
              <w:left w:val="nil"/>
              <w:bottom w:val="single" w:sz="4" w:space="0" w:color="auto"/>
              <w:right w:val="nil"/>
            </w:tcBorders>
            <w:shd w:val="clear" w:color="000000" w:fill="F2F2F2"/>
            <w:vAlign w:val="center"/>
            <w:hideMark/>
          </w:tcPr>
          <w:p w14:paraId="09F9E247" w14:textId="72381AF9" w:rsidR="002475B1" w:rsidRPr="0049438B" w:rsidRDefault="002475B1" w:rsidP="002475B1">
            <w:pPr>
              <w:jc w:val="center"/>
              <w:rPr>
                <w:rFonts w:asciiTheme="majorHAnsi" w:hAnsiTheme="majorHAnsi" w:cstheme="majorHAnsi"/>
                <w:sz w:val="18"/>
                <w:szCs w:val="18"/>
              </w:rPr>
            </w:pPr>
            <w:r w:rsidRPr="0049438B">
              <w:rPr>
                <w:rFonts w:asciiTheme="majorHAnsi" w:hAnsiTheme="majorHAnsi" w:cstheme="majorHAnsi"/>
                <w:sz w:val="18"/>
                <w:szCs w:val="18"/>
              </w:rPr>
              <w:t xml:space="preserve"> </w:t>
            </w:r>
          </w:p>
        </w:tc>
        <w:tc>
          <w:tcPr>
            <w:tcW w:w="1276" w:type="dxa"/>
            <w:vMerge/>
            <w:tcBorders>
              <w:top w:val="nil"/>
              <w:left w:val="single" w:sz="8" w:space="0" w:color="auto"/>
              <w:bottom w:val="single" w:sz="8" w:space="0" w:color="000000"/>
              <w:right w:val="single" w:sz="8" w:space="0" w:color="auto"/>
            </w:tcBorders>
            <w:shd w:val="clear" w:color="auto" w:fill="D5DCE4" w:themeFill="text2" w:themeFillTint="33"/>
            <w:vAlign w:val="center"/>
            <w:hideMark/>
          </w:tcPr>
          <w:p w14:paraId="526A7A56" w14:textId="77777777" w:rsidR="002475B1" w:rsidRPr="0049438B" w:rsidRDefault="002475B1" w:rsidP="00716EA9">
            <w:pPr>
              <w:jc w:val="center"/>
              <w:rPr>
                <w:rFonts w:asciiTheme="majorHAnsi" w:hAnsiTheme="majorHAnsi" w:cstheme="majorHAnsi"/>
                <w:b/>
                <w:bCs/>
                <w:sz w:val="18"/>
                <w:szCs w:val="18"/>
              </w:rPr>
            </w:pPr>
          </w:p>
        </w:tc>
      </w:tr>
      <w:tr w:rsidR="0049438B" w:rsidRPr="0049438B" w14:paraId="4F0D50E1" w14:textId="77777777" w:rsidTr="00B90C34">
        <w:trPr>
          <w:trHeight w:val="435"/>
        </w:trPr>
        <w:tc>
          <w:tcPr>
            <w:tcW w:w="699" w:type="dxa"/>
            <w:vMerge/>
            <w:tcBorders>
              <w:top w:val="nil"/>
              <w:left w:val="single" w:sz="8" w:space="0" w:color="auto"/>
              <w:bottom w:val="single" w:sz="8" w:space="0" w:color="000000"/>
              <w:right w:val="single" w:sz="4" w:space="0" w:color="auto"/>
            </w:tcBorders>
            <w:vAlign w:val="center"/>
            <w:hideMark/>
          </w:tcPr>
          <w:p w14:paraId="1BCA79D3" w14:textId="77777777" w:rsidR="002475B1" w:rsidRPr="0049438B" w:rsidRDefault="002475B1" w:rsidP="00716EA9">
            <w:pPr>
              <w:rPr>
                <w:rFonts w:asciiTheme="majorHAnsi" w:hAnsiTheme="majorHAnsi" w:cstheme="majorHAnsi"/>
                <w:b/>
                <w:bCs/>
                <w:sz w:val="18"/>
                <w:szCs w:val="18"/>
              </w:rPr>
            </w:pPr>
          </w:p>
        </w:tc>
        <w:tc>
          <w:tcPr>
            <w:tcW w:w="2126" w:type="dxa"/>
            <w:vMerge/>
            <w:tcBorders>
              <w:top w:val="single" w:sz="8" w:space="0" w:color="auto"/>
              <w:left w:val="single" w:sz="4" w:space="0" w:color="auto"/>
              <w:bottom w:val="single" w:sz="8" w:space="0" w:color="000000"/>
              <w:right w:val="single" w:sz="4" w:space="0" w:color="auto"/>
            </w:tcBorders>
            <w:vAlign w:val="center"/>
            <w:hideMark/>
          </w:tcPr>
          <w:p w14:paraId="41B0427C" w14:textId="77777777" w:rsidR="002475B1" w:rsidRPr="0049438B" w:rsidRDefault="002475B1" w:rsidP="00716EA9">
            <w:pPr>
              <w:rPr>
                <w:rFonts w:asciiTheme="majorHAnsi" w:hAnsiTheme="majorHAnsi" w:cstheme="majorHAnsi"/>
                <w:sz w:val="18"/>
                <w:szCs w:val="18"/>
              </w:rPr>
            </w:pPr>
          </w:p>
        </w:tc>
        <w:tc>
          <w:tcPr>
            <w:tcW w:w="1570" w:type="dxa"/>
            <w:tcBorders>
              <w:top w:val="single" w:sz="4" w:space="0" w:color="auto"/>
              <w:left w:val="nil"/>
              <w:bottom w:val="single" w:sz="4" w:space="0" w:color="auto"/>
              <w:right w:val="single" w:sz="4" w:space="0" w:color="auto"/>
            </w:tcBorders>
            <w:shd w:val="clear" w:color="000000" w:fill="F2F2F2"/>
            <w:vAlign w:val="center"/>
            <w:hideMark/>
          </w:tcPr>
          <w:p w14:paraId="21F356AE" w14:textId="77777777" w:rsidR="002475B1" w:rsidRPr="0049438B" w:rsidRDefault="002475B1" w:rsidP="00716EA9">
            <w:pPr>
              <w:rPr>
                <w:rFonts w:asciiTheme="majorHAnsi" w:hAnsiTheme="majorHAnsi" w:cstheme="majorHAnsi"/>
                <w:sz w:val="18"/>
                <w:szCs w:val="18"/>
              </w:rPr>
            </w:pPr>
            <w:r w:rsidRPr="0049438B">
              <w:rPr>
                <w:rFonts w:asciiTheme="majorHAnsi" w:hAnsiTheme="majorHAnsi" w:cstheme="majorHAnsi"/>
                <w:b/>
                <w:bCs/>
                <w:sz w:val="18"/>
                <w:szCs w:val="18"/>
              </w:rPr>
              <w:t>3.4</w:t>
            </w:r>
            <w:r w:rsidRPr="0049438B">
              <w:rPr>
                <w:rFonts w:asciiTheme="majorHAnsi" w:hAnsiTheme="majorHAnsi" w:cstheme="majorHAnsi"/>
                <w:sz w:val="18"/>
                <w:szCs w:val="18"/>
              </w:rPr>
              <w:t>. FIXO - FIXO LDN (INTER/INTRA)</w:t>
            </w:r>
          </w:p>
        </w:tc>
        <w:tc>
          <w:tcPr>
            <w:tcW w:w="992" w:type="dxa"/>
            <w:tcBorders>
              <w:top w:val="nil"/>
              <w:left w:val="nil"/>
              <w:bottom w:val="single" w:sz="4" w:space="0" w:color="auto"/>
              <w:right w:val="single" w:sz="4" w:space="0" w:color="auto"/>
            </w:tcBorders>
            <w:shd w:val="clear" w:color="000000" w:fill="F2F2F2"/>
            <w:vAlign w:val="center"/>
            <w:hideMark/>
          </w:tcPr>
          <w:p w14:paraId="0F511D91"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Minuto</w:t>
            </w:r>
          </w:p>
        </w:tc>
        <w:tc>
          <w:tcPr>
            <w:tcW w:w="1134" w:type="dxa"/>
            <w:tcBorders>
              <w:top w:val="nil"/>
              <w:left w:val="nil"/>
              <w:bottom w:val="single" w:sz="4" w:space="0" w:color="auto"/>
              <w:right w:val="single" w:sz="4" w:space="0" w:color="auto"/>
            </w:tcBorders>
            <w:shd w:val="clear" w:color="000000" w:fill="F2F2F2"/>
            <w:vAlign w:val="center"/>
            <w:hideMark/>
          </w:tcPr>
          <w:p w14:paraId="35E7FAAD"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100</w:t>
            </w:r>
          </w:p>
        </w:tc>
        <w:tc>
          <w:tcPr>
            <w:tcW w:w="992" w:type="dxa"/>
            <w:tcBorders>
              <w:top w:val="nil"/>
              <w:left w:val="nil"/>
              <w:bottom w:val="single" w:sz="4" w:space="0" w:color="auto"/>
              <w:right w:val="single" w:sz="4" w:space="0" w:color="auto"/>
            </w:tcBorders>
            <w:shd w:val="clear" w:color="000000" w:fill="F2F2F2"/>
            <w:vAlign w:val="center"/>
          </w:tcPr>
          <w:p w14:paraId="1F887EC4" w14:textId="00C26B1C" w:rsidR="002475B1" w:rsidRPr="0049438B" w:rsidRDefault="002475B1" w:rsidP="00716EA9">
            <w:pPr>
              <w:jc w:val="center"/>
              <w:rPr>
                <w:rFonts w:asciiTheme="majorHAnsi" w:hAnsiTheme="majorHAnsi" w:cstheme="majorHAnsi"/>
                <w:sz w:val="18"/>
                <w:szCs w:val="18"/>
              </w:rPr>
            </w:pPr>
          </w:p>
        </w:tc>
        <w:tc>
          <w:tcPr>
            <w:tcW w:w="1134" w:type="dxa"/>
            <w:tcBorders>
              <w:top w:val="nil"/>
              <w:left w:val="nil"/>
              <w:bottom w:val="single" w:sz="4" w:space="0" w:color="auto"/>
              <w:right w:val="nil"/>
            </w:tcBorders>
            <w:shd w:val="clear" w:color="000000" w:fill="F2F2F2"/>
            <w:vAlign w:val="center"/>
            <w:hideMark/>
          </w:tcPr>
          <w:p w14:paraId="5273D65B" w14:textId="6D6FB120" w:rsidR="002475B1" w:rsidRPr="0049438B" w:rsidRDefault="002475B1" w:rsidP="00716EA9">
            <w:pPr>
              <w:jc w:val="center"/>
              <w:rPr>
                <w:rFonts w:asciiTheme="majorHAnsi" w:hAnsiTheme="majorHAnsi" w:cstheme="majorHAnsi"/>
                <w:sz w:val="18"/>
                <w:szCs w:val="18"/>
              </w:rPr>
            </w:pPr>
          </w:p>
        </w:tc>
        <w:tc>
          <w:tcPr>
            <w:tcW w:w="1276" w:type="dxa"/>
            <w:vMerge/>
            <w:tcBorders>
              <w:top w:val="nil"/>
              <w:left w:val="single" w:sz="8" w:space="0" w:color="auto"/>
              <w:bottom w:val="single" w:sz="8" w:space="0" w:color="000000"/>
              <w:right w:val="single" w:sz="8" w:space="0" w:color="auto"/>
            </w:tcBorders>
            <w:shd w:val="clear" w:color="auto" w:fill="D5DCE4" w:themeFill="text2" w:themeFillTint="33"/>
            <w:vAlign w:val="center"/>
            <w:hideMark/>
          </w:tcPr>
          <w:p w14:paraId="40F340E4" w14:textId="77777777" w:rsidR="002475B1" w:rsidRPr="0049438B" w:rsidRDefault="002475B1" w:rsidP="00716EA9">
            <w:pPr>
              <w:jc w:val="center"/>
              <w:rPr>
                <w:rFonts w:asciiTheme="majorHAnsi" w:hAnsiTheme="majorHAnsi" w:cstheme="majorHAnsi"/>
                <w:b/>
                <w:bCs/>
                <w:sz w:val="18"/>
                <w:szCs w:val="18"/>
              </w:rPr>
            </w:pPr>
          </w:p>
        </w:tc>
      </w:tr>
      <w:tr w:rsidR="0049438B" w:rsidRPr="0049438B" w14:paraId="2F7E83B9" w14:textId="77777777" w:rsidTr="00B90C34">
        <w:trPr>
          <w:trHeight w:val="435"/>
        </w:trPr>
        <w:tc>
          <w:tcPr>
            <w:tcW w:w="699" w:type="dxa"/>
            <w:vMerge/>
            <w:tcBorders>
              <w:top w:val="nil"/>
              <w:left w:val="single" w:sz="8" w:space="0" w:color="auto"/>
              <w:bottom w:val="single" w:sz="8" w:space="0" w:color="000000"/>
              <w:right w:val="single" w:sz="4" w:space="0" w:color="auto"/>
            </w:tcBorders>
            <w:vAlign w:val="center"/>
            <w:hideMark/>
          </w:tcPr>
          <w:p w14:paraId="4CE4B0B6" w14:textId="77777777" w:rsidR="002475B1" w:rsidRPr="0049438B" w:rsidRDefault="002475B1" w:rsidP="00716EA9">
            <w:pPr>
              <w:rPr>
                <w:rFonts w:asciiTheme="majorHAnsi" w:hAnsiTheme="majorHAnsi" w:cstheme="majorHAnsi"/>
                <w:b/>
                <w:bCs/>
                <w:sz w:val="18"/>
                <w:szCs w:val="18"/>
              </w:rPr>
            </w:pPr>
          </w:p>
        </w:tc>
        <w:tc>
          <w:tcPr>
            <w:tcW w:w="2126" w:type="dxa"/>
            <w:vMerge/>
            <w:tcBorders>
              <w:top w:val="single" w:sz="8" w:space="0" w:color="auto"/>
              <w:left w:val="single" w:sz="4" w:space="0" w:color="auto"/>
              <w:bottom w:val="single" w:sz="8" w:space="0" w:color="000000"/>
              <w:right w:val="single" w:sz="4" w:space="0" w:color="auto"/>
            </w:tcBorders>
            <w:vAlign w:val="center"/>
            <w:hideMark/>
          </w:tcPr>
          <w:p w14:paraId="7C5C224F" w14:textId="77777777" w:rsidR="002475B1" w:rsidRPr="0049438B" w:rsidRDefault="002475B1" w:rsidP="00716EA9">
            <w:pPr>
              <w:rPr>
                <w:rFonts w:asciiTheme="majorHAnsi" w:hAnsiTheme="majorHAnsi" w:cstheme="majorHAnsi"/>
                <w:sz w:val="18"/>
                <w:szCs w:val="18"/>
              </w:rPr>
            </w:pPr>
          </w:p>
        </w:tc>
        <w:tc>
          <w:tcPr>
            <w:tcW w:w="1570" w:type="dxa"/>
            <w:tcBorders>
              <w:top w:val="single" w:sz="4" w:space="0" w:color="auto"/>
              <w:left w:val="nil"/>
              <w:bottom w:val="single" w:sz="8" w:space="0" w:color="auto"/>
              <w:right w:val="single" w:sz="4" w:space="0" w:color="auto"/>
            </w:tcBorders>
            <w:shd w:val="clear" w:color="000000" w:fill="F2F2F2"/>
            <w:vAlign w:val="center"/>
            <w:hideMark/>
          </w:tcPr>
          <w:p w14:paraId="759D3BFD" w14:textId="77777777" w:rsidR="002475B1" w:rsidRPr="0049438B" w:rsidRDefault="002475B1" w:rsidP="00716EA9">
            <w:pPr>
              <w:rPr>
                <w:rFonts w:asciiTheme="majorHAnsi" w:hAnsiTheme="majorHAnsi" w:cstheme="majorHAnsi"/>
                <w:sz w:val="18"/>
                <w:szCs w:val="18"/>
              </w:rPr>
            </w:pPr>
            <w:r w:rsidRPr="0049438B">
              <w:rPr>
                <w:rFonts w:asciiTheme="majorHAnsi" w:hAnsiTheme="majorHAnsi" w:cstheme="majorHAnsi"/>
                <w:b/>
                <w:bCs/>
                <w:sz w:val="18"/>
                <w:szCs w:val="18"/>
              </w:rPr>
              <w:t>3.5</w:t>
            </w:r>
            <w:r w:rsidRPr="0049438B">
              <w:rPr>
                <w:rFonts w:asciiTheme="majorHAnsi" w:hAnsiTheme="majorHAnsi" w:cstheme="majorHAnsi"/>
                <w:sz w:val="18"/>
                <w:szCs w:val="18"/>
              </w:rPr>
              <w:t>. FIXO - MÓVEL (VC2, VC3)</w:t>
            </w:r>
          </w:p>
        </w:tc>
        <w:tc>
          <w:tcPr>
            <w:tcW w:w="992" w:type="dxa"/>
            <w:tcBorders>
              <w:top w:val="nil"/>
              <w:left w:val="nil"/>
              <w:bottom w:val="single" w:sz="8" w:space="0" w:color="auto"/>
              <w:right w:val="single" w:sz="4" w:space="0" w:color="auto"/>
            </w:tcBorders>
            <w:shd w:val="clear" w:color="000000" w:fill="F2F2F2"/>
            <w:vAlign w:val="center"/>
            <w:hideMark/>
          </w:tcPr>
          <w:p w14:paraId="2C134C87"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Minuto</w:t>
            </w:r>
          </w:p>
        </w:tc>
        <w:tc>
          <w:tcPr>
            <w:tcW w:w="1134" w:type="dxa"/>
            <w:tcBorders>
              <w:top w:val="nil"/>
              <w:left w:val="nil"/>
              <w:bottom w:val="single" w:sz="8" w:space="0" w:color="auto"/>
              <w:right w:val="single" w:sz="4" w:space="0" w:color="auto"/>
            </w:tcBorders>
            <w:shd w:val="clear" w:color="000000" w:fill="F2F2F2"/>
            <w:vAlign w:val="center"/>
            <w:hideMark/>
          </w:tcPr>
          <w:p w14:paraId="7B6B9501"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400</w:t>
            </w:r>
          </w:p>
        </w:tc>
        <w:tc>
          <w:tcPr>
            <w:tcW w:w="992" w:type="dxa"/>
            <w:tcBorders>
              <w:top w:val="nil"/>
              <w:left w:val="nil"/>
              <w:bottom w:val="single" w:sz="8" w:space="0" w:color="auto"/>
              <w:right w:val="single" w:sz="4" w:space="0" w:color="auto"/>
            </w:tcBorders>
            <w:shd w:val="clear" w:color="000000" w:fill="F2F2F2"/>
            <w:vAlign w:val="center"/>
          </w:tcPr>
          <w:p w14:paraId="69404FE1" w14:textId="3D93CD57" w:rsidR="002475B1" w:rsidRPr="0049438B" w:rsidRDefault="002475B1" w:rsidP="00716EA9">
            <w:pPr>
              <w:jc w:val="center"/>
              <w:rPr>
                <w:rFonts w:asciiTheme="majorHAnsi" w:hAnsiTheme="majorHAnsi" w:cstheme="majorHAnsi"/>
                <w:sz w:val="18"/>
                <w:szCs w:val="18"/>
              </w:rPr>
            </w:pPr>
          </w:p>
        </w:tc>
        <w:tc>
          <w:tcPr>
            <w:tcW w:w="1134" w:type="dxa"/>
            <w:tcBorders>
              <w:top w:val="nil"/>
              <w:left w:val="nil"/>
              <w:bottom w:val="single" w:sz="8" w:space="0" w:color="auto"/>
              <w:right w:val="nil"/>
            </w:tcBorders>
            <w:shd w:val="clear" w:color="000000" w:fill="F2F2F2"/>
            <w:vAlign w:val="center"/>
            <w:hideMark/>
          </w:tcPr>
          <w:p w14:paraId="63456924" w14:textId="70EAFD67" w:rsidR="002475B1" w:rsidRPr="0049438B" w:rsidRDefault="002475B1" w:rsidP="002475B1">
            <w:pPr>
              <w:jc w:val="center"/>
              <w:rPr>
                <w:rFonts w:asciiTheme="majorHAnsi" w:hAnsiTheme="majorHAnsi" w:cstheme="majorHAnsi"/>
                <w:sz w:val="18"/>
                <w:szCs w:val="18"/>
              </w:rPr>
            </w:pPr>
            <w:r w:rsidRPr="0049438B">
              <w:rPr>
                <w:rFonts w:asciiTheme="majorHAnsi" w:hAnsiTheme="majorHAnsi" w:cstheme="majorHAnsi"/>
                <w:sz w:val="18"/>
                <w:szCs w:val="18"/>
              </w:rPr>
              <w:t xml:space="preserve"> </w:t>
            </w:r>
          </w:p>
        </w:tc>
        <w:tc>
          <w:tcPr>
            <w:tcW w:w="1276" w:type="dxa"/>
            <w:vMerge/>
            <w:tcBorders>
              <w:top w:val="nil"/>
              <w:left w:val="single" w:sz="8" w:space="0" w:color="auto"/>
              <w:bottom w:val="single" w:sz="8" w:space="0" w:color="000000"/>
              <w:right w:val="single" w:sz="8" w:space="0" w:color="auto"/>
            </w:tcBorders>
            <w:shd w:val="clear" w:color="auto" w:fill="D5DCE4" w:themeFill="text2" w:themeFillTint="33"/>
            <w:vAlign w:val="center"/>
            <w:hideMark/>
          </w:tcPr>
          <w:p w14:paraId="78DF7453" w14:textId="77777777" w:rsidR="002475B1" w:rsidRPr="0049438B" w:rsidRDefault="002475B1" w:rsidP="00716EA9">
            <w:pPr>
              <w:jc w:val="center"/>
              <w:rPr>
                <w:rFonts w:asciiTheme="majorHAnsi" w:hAnsiTheme="majorHAnsi" w:cstheme="majorHAnsi"/>
                <w:b/>
                <w:bCs/>
                <w:sz w:val="18"/>
                <w:szCs w:val="18"/>
              </w:rPr>
            </w:pPr>
          </w:p>
        </w:tc>
      </w:tr>
      <w:tr w:rsidR="0049438B" w:rsidRPr="0049438B" w14:paraId="5CF63F75" w14:textId="77777777" w:rsidTr="00B90C34">
        <w:trPr>
          <w:trHeight w:val="600"/>
        </w:trPr>
        <w:tc>
          <w:tcPr>
            <w:tcW w:w="699" w:type="dxa"/>
            <w:tcBorders>
              <w:top w:val="nil"/>
              <w:left w:val="single" w:sz="8" w:space="0" w:color="auto"/>
              <w:bottom w:val="single" w:sz="8" w:space="0" w:color="auto"/>
              <w:right w:val="single" w:sz="4" w:space="0" w:color="auto"/>
            </w:tcBorders>
            <w:shd w:val="clear" w:color="000000" w:fill="F2F2F2"/>
            <w:noWrap/>
            <w:vAlign w:val="center"/>
            <w:hideMark/>
          </w:tcPr>
          <w:p w14:paraId="23901585" w14:textId="77777777" w:rsidR="002475B1" w:rsidRPr="0049438B" w:rsidRDefault="002475B1" w:rsidP="00716EA9">
            <w:pPr>
              <w:jc w:val="center"/>
              <w:rPr>
                <w:rFonts w:asciiTheme="majorHAnsi" w:hAnsiTheme="majorHAnsi" w:cstheme="majorHAnsi"/>
                <w:b/>
                <w:bCs/>
                <w:sz w:val="18"/>
                <w:szCs w:val="18"/>
              </w:rPr>
            </w:pPr>
            <w:r w:rsidRPr="0049438B">
              <w:rPr>
                <w:rFonts w:asciiTheme="majorHAnsi" w:hAnsiTheme="majorHAnsi" w:cstheme="majorHAnsi"/>
                <w:b/>
                <w:bCs/>
                <w:sz w:val="18"/>
                <w:szCs w:val="18"/>
              </w:rPr>
              <w:t>4</w:t>
            </w:r>
          </w:p>
        </w:tc>
        <w:tc>
          <w:tcPr>
            <w:tcW w:w="3696" w:type="dxa"/>
            <w:gridSpan w:val="2"/>
            <w:tcBorders>
              <w:top w:val="single" w:sz="8" w:space="0" w:color="auto"/>
              <w:left w:val="nil"/>
              <w:bottom w:val="single" w:sz="8" w:space="0" w:color="auto"/>
              <w:right w:val="single" w:sz="4" w:space="0" w:color="auto"/>
            </w:tcBorders>
            <w:shd w:val="clear" w:color="000000" w:fill="F2F2F2"/>
            <w:vAlign w:val="center"/>
            <w:hideMark/>
          </w:tcPr>
          <w:p w14:paraId="69964377" w14:textId="2AE24C8E" w:rsidR="002475B1" w:rsidRPr="00C336DE" w:rsidRDefault="002475B1" w:rsidP="00C336DE">
            <w:pPr>
              <w:jc w:val="center"/>
              <w:rPr>
                <w:rFonts w:asciiTheme="minorHAnsi" w:hAnsiTheme="minorHAnsi" w:cstheme="minorHAnsi"/>
                <w:sz w:val="18"/>
                <w:szCs w:val="18"/>
              </w:rPr>
            </w:pPr>
            <w:r w:rsidRPr="00C336DE">
              <w:rPr>
                <w:rFonts w:asciiTheme="minorHAnsi" w:hAnsiTheme="minorHAnsi" w:cstheme="minorHAnsi"/>
                <w:sz w:val="18"/>
                <w:szCs w:val="18"/>
              </w:rPr>
              <w:t>44 INSPETORIAS - SERVIÇOS TELEFON</w:t>
            </w:r>
            <w:r w:rsidR="00C336DE" w:rsidRPr="00C336DE">
              <w:rPr>
                <w:rFonts w:asciiTheme="minorHAnsi" w:hAnsiTheme="minorHAnsi" w:cstheme="minorHAnsi"/>
                <w:sz w:val="18"/>
                <w:szCs w:val="18"/>
              </w:rPr>
              <w:t>IA FIXA CENTRAL CLOUD PBX (EM NU</w:t>
            </w:r>
            <w:r w:rsidRPr="00C336DE">
              <w:rPr>
                <w:rFonts w:asciiTheme="minorHAnsi" w:hAnsiTheme="minorHAnsi" w:cstheme="minorHAnsi"/>
                <w:sz w:val="18"/>
                <w:szCs w:val="18"/>
              </w:rPr>
              <w:t xml:space="preserve">VEM) - </w:t>
            </w:r>
            <w:r w:rsidRPr="00C336DE">
              <w:rPr>
                <w:rFonts w:asciiTheme="minorHAnsi" w:hAnsiTheme="minorHAnsi" w:cstheme="minorHAnsi"/>
                <w:sz w:val="18"/>
                <w:szCs w:val="18"/>
              </w:rPr>
              <w:br/>
              <w:t>CUSTO MENSAL 44 INSPETORIAS</w:t>
            </w:r>
            <w:r w:rsidR="00A928D7">
              <w:rPr>
                <w:rFonts w:asciiTheme="minorHAnsi" w:hAnsiTheme="minorHAnsi" w:cstheme="minorHAnsi"/>
                <w:sz w:val="18"/>
                <w:szCs w:val="18"/>
              </w:rPr>
              <w:t xml:space="preserve"> </w:t>
            </w:r>
            <w:r w:rsidR="00A928D7" w:rsidRPr="00FE75A0">
              <w:rPr>
                <w:rFonts w:asciiTheme="majorHAnsi" w:hAnsiTheme="majorHAnsi" w:cstheme="majorHAnsi"/>
                <w:sz w:val="18"/>
                <w:szCs w:val="18"/>
              </w:rPr>
              <w:t xml:space="preserve">- </w:t>
            </w:r>
            <w:r w:rsidR="00A928D7" w:rsidRPr="00FE75A0">
              <w:rPr>
                <w:rFonts w:ascii="Calibri" w:hAnsi="Calibri" w:cs="Calibri"/>
                <w:color w:val="000000"/>
                <w:sz w:val="18"/>
                <w:szCs w:val="18"/>
              </w:rPr>
              <w:t>com fornecimento de 02 licenças/linhas e 02 aparelhos telefônicos IP em comodato para cada Inspetorias (totalizando 88 licenças e apa</w:t>
            </w:r>
            <w:r w:rsidR="00A928D7">
              <w:rPr>
                <w:rFonts w:ascii="Calibri" w:hAnsi="Calibri" w:cs="Calibri"/>
                <w:color w:val="000000"/>
                <w:sz w:val="18"/>
                <w:szCs w:val="18"/>
              </w:rPr>
              <w:t>relhos)</w:t>
            </w:r>
          </w:p>
        </w:tc>
        <w:tc>
          <w:tcPr>
            <w:tcW w:w="992" w:type="dxa"/>
            <w:tcBorders>
              <w:top w:val="nil"/>
              <w:left w:val="nil"/>
              <w:bottom w:val="single" w:sz="8" w:space="0" w:color="auto"/>
              <w:right w:val="single" w:sz="4" w:space="0" w:color="auto"/>
            </w:tcBorders>
            <w:shd w:val="clear" w:color="000000" w:fill="F2F2F2"/>
            <w:vAlign w:val="center"/>
            <w:hideMark/>
          </w:tcPr>
          <w:p w14:paraId="44A71641" w14:textId="35AB5FBD"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Mensal</w:t>
            </w:r>
            <w:r w:rsidR="00B90C34">
              <w:rPr>
                <w:rFonts w:asciiTheme="majorHAnsi" w:hAnsiTheme="majorHAnsi" w:cstheme="majorHAnsi"/>
                <w:sz w:val="18"/>
                <w:szCs w:val="18"/>
              </w:rPr>
              <w:t xml:space="preserve"> por inspetoria</w:t>
            </w:r>
          </w:p>
        </w:tc>
        <w:tc>
          <w:tcPr>
            <w:tcW w:w="1134" w:type="dxa"/>
            <w:tcBorders>
              <w:top w:val="nil"/>
              <w:left w:val="nil"/>
              <w:bottom w:val="single" w:sz="8" w:space="0" w:color="auto"/>
              <w:right w:val="single" w:sz="4" w:space="0" w:color="auto"/>
            </w:tcBorders>
            <w:shd w:val="clear" w:color="000000" w:fill="F2F2F2"/>
            <w:vAlign w:val="center"/>
            <w:hideMark/>
          </w:tcPr>
          <w:p w14:paraId="590D9646"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44 INSPETORIAS</w:t>
            </w:r>
          </w:p>
        </w:tc>
        <w:tc>
          <w:tcPr>
            <w:tcW w:w="992" w:type="dxa"/>
            <w:tcBorders>
              <w:top w:val="nil"/>
              <w:left w:val="nil"/>
              <w:bottom w:val="single" w:sz="8" w:space="0" w:color="auto"/>
              <w:right w:val="single" w:sz="4" w:space="0" w:color="auto"/>
            </w:tcBorders>
            <w:shd w:val="clear" w:color="000000" w:fill="F2F2F2"/>
            <w:vAlign w:val="center"/>
            <w:hideMark/>
          </w:tcPr>
          <w:p w14:paraId="794AF363" w14:textId="34CA87FE" w:rsidR="002475B1" w:rsidRPr="0049438B" w:rsidRDefault="002475B1" w:rsidP="002475B1">
            <w:pPr>
              <w:jc w:val="center"/>
              <w:rPr>
                <w:rFonts w:asciiTheme="majorHAnsi" w:hAnsiTheme="majorHAnsi" w:cstheme="majorHAnsi"/>
                <w:i/>
                <w:iCs/>
                <w:sz w:val="18"/>
                <w:szCs w:val="18"/>
              </w:rPr>
            </w:pPr>
            <w:r w:rsidRPr="0049438B">
              <w:rPr>
                <w:rFonts w:asciiTheme="majorHAnsi" w:hAnsiTheme="majorHAnsi" w:cstheme="majorHAnsi"/>
                <w:i/>
                <w:iCs/>
                <w:sz w:val="18"/>
                <w:szCs w:val="18"/>
              </w:rPr>
              <w:t>-</w:t>
            </w:r>
          </w:p>
        </w:tc>
        <w:tc>
          <w:tcPr>
            <w:tcW w:w="1134" w:type="dxa"/>
            <w:tcBorders>
              <w:top w:val="nil"/>
              <w:left w:val="nil"/>
              <w:bottom w:val="single" w:sz="8" w:space="0" w:color="auto"/>
              <w:right w:val="nil"/>
            </w:tcBorders>
            <w:shd w:val="clear" w:color="000000" w:fill="F2F2F2"/>
            <w:vAlign w:val="center"/>
          </w:tcPr>
          <w:p w14:paraId="4B6815C0" w14:textId="11430B4B" w:rsidR="002475B1" w:rsidRPr="0049438B" w:rsidRDefault="002475B1" w:rsidP="00716EA9">
            <w:pPr>
              <w:jc w:val="center"/>
              <w:rPr>
                <w:rFonts w:asciiTheme="majorHAnsi" w:hAnsiTheme="majorHAnsi" w:cstheme="majorHAnsi"/>
                <w:sz w:val="18"/>
                <w:szCs w:val="18"/>
              </w:rPr>
            </w:pPr>
          </w:p>
        </w:tc>
        <w:tc>
          <w:tcPr>
            <w:tcW w:w="1276" w:type="dxa"/>
            <w:tcBorders>
              <w:top w:val="nil"/>
              <w:left w:val="single" w:sz="8" w:space="0" w:color="auto"/>
              <w:bottom w:val="single" w:sz="8" w:space="0" w:color="auto"/>
              <w:right w:val="single" w:sz="8" w:space="0" w:color="auto"/>
            </w:tcBorders>
            <w:shd w:val="clear" w:color="auto" w:fill="D5DCE4" w:themeFill="text2" w:themeFillTint="33"/>
            <w:noWrap/>
            <w:vAlign w:val="center"/>
          </w:tcPr>
          <w:p w14:paraId="73173918" w14:textId="02083E1A" w:rsidR="002475B1" w:rsidRPr="0049438B" w:rsidRDefault="002475B1" w:rsidP="00716EA9">
            <w:pPr>
              <w:jc w:val="center"/>
              <w:rPr>
                <w:rFonts w:asciiTheme="majorHAnsi" w:hAnsiTheme="majorHAnsi" w:cstheme="majorHAnsi"/>
                <w:b/>
                <w:bCs/>
                <w:sz w:val="18"/>
                <w:szCs w:val="18"/>
              </w:rPr>
            </w:pPr>
          </w:p>
        </w:tc>
      </w:tr>
      <w:tr w:rsidR="0049438B" w:rsidRPr="0049438B" w14:paraId="18E5F06B" w14:textId="77777777" w:rsidTr="00B90C34">
        <w:trPr>
          <w:trHeight w:val="660"/>
        </w:trPr>
        <w:tc>
          <w:tcPr>
            <w:tcW w:w="699" w:type="dxa"/>
            <w:tcBorders>
              <w:top w:val="nil"/>
              <w:left w:val="single" w:sz="8" w:space="0" w:color="auto"/>
              <w:bottom w:val="single" w:sz="8" w:space="0" w:color="auto"/>
              <w:right w:val="single" w:sz="4" w:space="0" w:color="auto"/>
            </w:tcBorders>
            <w:shd w:val="clear" w:color="000000" w:fill="F2F2F2"/>
            <w:noWrap/>
            <w:vAlign w:val="center"/>
            <w:hideMark/>
          </w:tcPr>
          <w:p w14:paraId="6DED6183" w14:textId="77777777" w:rsidR="002475B1" w:rsidRPr="0049438B" w:rsidRDefault="002475B1" w:rsidP="00716EA9">
            <w:pPr>
              <w:jc w:val="center"/>
              <w:rPr>
                <w:rFonts w:asciiTheme="majorHAnsi" w:hAnsiTheme="majorHAnsi" w:cstheme="majorHAnsi"/>
                <w:b/>
                <w:bCs/>
                <w:sz w:val="18"/>
                <w:szCs w:val="18"/>
              </w:rPr>
            </w:pPr>
            <w:r w:rsidRPr="0049438B">
              <w:rPr>
                <w:rFonts w:asciiTheme="majorHAnsi" w:hAnsiTheme="majorHAnsi" w:cstheme="majorHAnsi"/>
                <w:b/>
                <w:bCs/>
                <w:sz w:val="18"/>
                <w:szCs w:val="18"/>
              </w:rPr>
              <w:t>5</w:t>
            </w:r>
          </w:p>
        </w:tc>
        <w:tc>
          <w:tcPr>
            <w:tcW w:w="3696" w:type="dxa"/>
            <w:gridSpan w:val="2"/>
            <w:tcBorders>
              <w:top w:val="single" w:sz="8" w:space="0" w:color="auto"/>
              <w:left w:val="nil"/>
              <w:bottom w:val="single" w:sz="8" w:space="0" w:color="auto"/>
              <w:right w:val="single" w:sz="4" w:space="0" w:color="auto"/>
            </w:tcBorders>
            <w:shd w:val="clear" w:color="000000" w:fill="F2F2F2"/>
            <w:vAlign w:val="center"/>
            <w:hideMark/>
          </w:tcPr>
          <w:p w14:paraId="46C2E204" w14:textId="77777777" w:rsidR="002475B1" w:rsidRPr="00C336DE" w:rsidRDefault="002475B1" w:rsidP="00716EA9">
            <w:pPr>
              <w:jc w:val="center"/>
              <w:rPr>
                <w:rFonts w:asciiTheme="minorHAnsi" w:hAnsiTheme="minorHAnsi" w:cstheme="minorHAnsi"/>
                <w:sz w:val="18"/>
                <w:szCs w:val="18"/>
              </w:rPr>
            </w:pPr>
            <w:r w:rsidRPr="00C336DE">
              <w:rPr>
                <w:rFonts w:asciiTheme="minorHAnsi" w:hAnsiTheme="minorHAnsi" w:cstheme="minorHAnsi"/>
                <w:sz w:val="18"/>
                <w:szCs w:val="18"/>
              </w:rPr>
              <w:t>44 INSPETORIAS - SERVIÇOS DE INTERNET - BANDA LARGA 500MB EM FIBRA ÓPTICA COM IP FIXO (V4) - CUSTO MENSAL 44 INSPETORIAS</w:t>
            </w:r>
          </w:p>
        </w:tc>
        <w:tc>
          <w:tcPr>
            <w:tcW w:w="992" w:type="dxa"/>
            <w:tcBorders>
              <w:top w:val="nil"/>
              <w:left w:val="nil"/>
              <w:bottom w:val="single" w:sz="8" w:space="0" w:color="auto"/>
              <w:right w:val="single" w:sz="4" w:space="0" w:color="auto"/>
            </w:tcBorders>
            <w:shd w:val="clear" w:color="000000" w:fill="F2F2F2"/>
            <w:vAlign w:val="center"/>
            <w:hideMark/>
          </w:tcPr>
          <w:p w14:paraId="3D657E02" w14:textId="49832DB5" w:rsidR="002475B1" w:rsidRPr="0049438B" w:rsidRDefault="00B90C34" w:rsidP="00716EA9">
            <w:pPr>
              <w:jc w:val="center"/>
              <w:rPr>
                <w:rFonts w:asciiTheme="majorHAnsi" w:hAnsiTheme="majorHAnsi" w:cstheme="majorHAnsi"/>
                <w:sz w:val="18"/>
                <w:szCs w:val="18"/>
              </w:rPr>
            </w:pPr>
            <w:r w:rsidRPr="0049438B">
              <w:rPr>
                <w:rFonts w:asciiTheme="majorHAnsi" w:hAnsiTheme="majorHAnsi" w:cstheme="majorHAnsi"/>
                <w:sz w:val="18"/>
                <w:szCs w:val="18"/>
              </w:rPr>
              <w:t>Mensal</w:t>
            </w:r>
            <w:r>
              <w:rPr>
                <w:rFonts w:asciiTheme="majorHAnsi" w:hAnsiTheme="majorHAnsi" w:cstheme="majorHAnsi"/>
                <w:sz w:val="18"/>
                <w:szCs w:val="18"/>
              </w:rPr>
              <w:t xml:space="preserve"> por inspetoria</w:t>
            </w:r>
          </w:p>
        </w:tc>
        <w:tc>
          <w:tcPr>
            <w:tcW w:w="1134" w:type="dxa"/>
            <w:tcBorders>
              <w:top w:val="nil"/>
              <w:left w:val="nil"/>
              <w:bottom w:val="single" w:sz="8" w:space="0" w:color="auto"/>
              <w:right w:val="single" w:sz="4" w:space="0" w:color="auto"/>
            </w:tcBorders>
            <w:shd w:val="clear" w:color="000000" w:fill="F2F2F2"/>
            <w:vAlign w:val="center"/>
            <w:hideMark/>
          </w:tcPr>
          <w:p w14:paraId="799FE24C" w14:textId="77777777" w:rsidR="002475B1" w:rsidRPr="0049438B" w:rsidRDefault="002475B1" w:rsidP="00716EA9">
            <w:pPr>
              <w:jc w:val="center"/>
              <w:rPr>
                <w:rFonts w:asciiTheme="majorHAnsi" w:hAnsiTheme="majorHAnsi" w:cstheme="majorHAnsi"/>
                <w:sz w:val="18"/>
                <w:szCs w:val="18"/>
              </w:rPr>
            </w:pPr>
            <w:r w:rsidRPr="0049438B">
              <w:rPr>
                <w:rFonts w:asciiTheme="majorHAnsi" w:hAnsiTheme="majorHAnsi" w:cstheme="majorHAnsi"/>
                <w:sz w:val="18"/>
                <w:szCs w:val="18"/>
              </w:rPr>
              <w:t>44 INSPETORIAS</w:t>
            </w:r>
          </w:p>
        </w:tc>
        <w:tc>
          <w:tcPr>
            <w:tcW w:w="992" w:type="dxa"/>
            <w:tcBorders>
              <w:top w:val="nil"/>
              <w:left w:val="nil"/>
              <w:bottom w:val="single" w:sz="8" w:space="0" w:color="auto"/>
              <w:right w:val="single" w:sz="4" w:space="0" w:color="auto"/>
            </w:tcBorders>
            <w:shd w:val="clear" w:color="000000" w:fill="F2F2F2"/>
            <w:vAlign w:val="center"/>
            <w:hideMark/>
          </w:tcPr>
          <w:p w14:paraId="05B97A12" w14:textId="3ACD844C" w:rsidR="002475B1" w:rsidRPr="0049438B" w:rsidRDefault="002475B1" w:rsidP="002475B1">
            <w:pPr>
              <w:jc w:val="center"/>
              <w:rPr>
                <w:rFonts w:asciiTheme="majorHAnsi" w:hAnsiTheme="majorHAnsi" w:cstheme="majorHAnsi"/>
                <w:i/>
                <w:iCs/>
                <w:sz w:val="18"/>
                <w:szCs w:val="18"/>
              </w:rPr>
            </w:pPr>
            <w:r w:rsidRPr="0049438B">
              <w:rPr>
                <w:rFonts w:asciiTheme="majorHAnsi" w:hAnsiTheme="majorHAnsi" w:cstheme="majorHAnsi"/>
                <w:i/>
                <w:iCs/>
                <w:sz w:val="18"/>
                <w:szCs w:val="18"/>
              </w:rPr>
              <w:t>-</w:t>
            </w:r>
          </w:p>
        </w:tc>
        <w:tc>
          <w:tcPr>
            <w:tcW w:w="1134" w:type="dxa"/>
            <w:tcBorders>
              <w:top w:val="nil"/>
              <w:left w:val="nil"/>
              <w:bottom w:val="single" w:sz="8" w:space="0" w:color="auto"/>
              <w:right w:val="nil"/>
            </w:tcBorders>
            <w:shd w:val="clear" w:color="000000" w:fill="F2F2F2"/>
            <w:vAlign w:val="center"/>
          </w:tcPr>
          <w:p w14:paraId="378CACC7" w14:textId="435FC7D2" w:rsidR="002475B1" w:rsidRPr="0049438B" w:rsidRDefault="002475B1" w:rsidP="00716EA9">
            <w:pPr>
              <w:jc w:val="center"/>
              <w:rPr>
                <w:rFonts w:asciiTheme="majorHAnsi" w:hAnsiTheme="majorHAnsi" w:cstheme="majorHAnsi"/>
                <w:sz w:val="18"/>
                <w:szCs w:val="18"/>
              </w:rPr>
            </w:pPr>
          </w:p>
        </w:tc>
        <w:tc>
          <w:tcPr>
            <w:tcW w:w="1276" w:type="dxa"/>
            <w:tcBorders>
              <w:top w:val="nil"/>
              <w:left w:val="single" w:sz="8" w:space="0" w:color="auto"/>
              <w:bottom w:val="single" w:sz="8" w:space="0" w:color="auto"/>
              <w:right w:val="single" w:sz="8" w:space="0" w:color="auto"/>
            </w:tcBorders>
            <w:shd w:val="clear" w:color="auto" w:fill="D5DCE4" w:themeFill="text2" w:themeFillTint="33"/>
            <w:noWrap/>
            <w:vAlign w:val="center"/>
          </w:tcPr>
          <w:p w14:paraId="2ACD1687" w14:textId="5414F74B" w:rsidR="002475B1" w:rsidRPr="0049438B" w:rsidRDefault="002475B1" w:rsidP="00716EA9">
            <w:pPr>
              <w:jc w:val="center"/>
              <w:rPr>
                <w:rFonts w:asciiTheme="majorHAnsi" w:hAnsiTheme="majorHAnsi" w:cstheme="majorHAnsi"/>
                <w:b/>
                <w:bCs/>
                <w:sz w:val="18"/>
                <w:szCs w:val="18"/>
              </w:rPr>
            </w:pPr>
          </w:p>
        </w:tc>
      </w:tr>
      <w:tr w:rsidR="0049438B" w:rsidRPr="0049438B" w14:paraId="4C920CBE" w14:textId="77777777" w:rsidTr="00B90C34">
        <w:trPr>
          <w:trHeight w:val="570"/>
        </w:trPr>
        <w:tc>
          <w:tcPr>
            <w:tcW w:w="8647" w:type="dxa"/>
            <w:gridSpan w:val="7"/>
            <w:tcBorders>
              <w:top w:val="single" w:sz="8" w:space="0" w:color="auto"/>
              <w:left w:val="single" w:sz="8" w:space="0" w:color="auto"/>
              <w:bottom w:val="single" w:sz="8" w:space="0" w:color="auto"/>
              <w:right w:val="single" w:sz="8" w:space="0" w:color="000000"/>
            </w:tcBorders>
            <w:shd w:val="clear" w:color="auto" w:fill="D5DCE4" w:themeFill="text2" w:themeFillTint="33"/>
            <w:vAlign w:val="center"/>
            <w:hideMark/>
          </w:tcPr>
          <w:p w14:paraId="4844F543" w14:textId="1513C84D" w:rsidR="002475B1" w:rsidRPr="0049438B" w:rsidRDefault="002475B1" w:rsidP="001F5A2F">
            <w:pPr>
              <w:jc w:val="right"/>
              <w:rPr>
                <w:rFonts w:asciiTheme="majorHAnsi" w:hAnsiTheme="majorHAnsi" w:cstheme="majorHAnsi"/>
                <w:b/>
                <w:bCs/>
                <w:sz w:val="18"/>
                <w:szCs w:val="18"/>
              </w:rPr>
            </w:pPr>
            <w:r w:rsidRPr="0049438B">
              <w:rPr>
                <w:rFonts w:asciiTheme="majorHAnsi" w:hAnsiTheme="majorHAnsi" w:cstheme="majorHAnsi"/>
                <w:b/>
                <w:bCs/>
                <w:sz w:val="18"/>
                <w:szCs w:val="18"/>
              </w:rPr>
              <w:t xml:space="preserve">TOTAL DA CONTRATAÇÃO - REF DA DISPUTA - VALOR MENSAL    </w:t>
            </w:r>
          </w:p>
        </w:tc>
        <w:tc>
          <w:tcPr>
            <w:tcW w:w="1276" w:type="dxa"/>
            <w:tcBorders>
              <w:top w:val="nil"/>
              <w:left w:val="nil"/>
              <w:bottom w:val="single" w:sz="8" w:space="0" w:color="auto"/>
              <w:right w:val="single" w:sz="8" w:space="0" w:color="auto"/>
            </w:tcBorders>
            <w:shd w:val="clear" w:color="auto" w:fill="D5DCE4" w:themeFill="text2" w:themeFillTint="33"/>
            <w:noWrap/>
            <w:vAlign w:val="center"/>
            <w:hideMark/>
          </w:tcPr>
          <w:p w14:paraId="1881F49E" w14:textId="3CD6BCBF" w:rsidR="002475B1" w:rsidRPr="0049438B" w:rsidRDefault="002475B1" w:rsidP="00716EA9">
            <w:pPr>
              <w:jc w:val="center"/>
              <w:rPr>
                <w:rFonts w:asciiTheme="majorHAnsi" w:hAnsiTheme="majorHAnsi" w:cstheme="majorHAnsi"/>
                <w:b/>
                <w:bCs/>
                <w:sz w:val="18"/>
                <w:szCs w:val="18"/>
              </w:rPr>
            </w:pPr>
          </w:p>
        </w:tc>
      </w:tr>
    </w:tbl>
    <w:p w14:paraId="5E6BC0AD" w14:textId="77777777" w:rsidR="002475B1" w:rsidRDefault="002475B1" w:rsidP="000316F6">
      <w:pPr>
        <w:rPr>
          <w:rFonts w:ascii="Calibri" w:hAnsi="Calibri"/>
        </w:rPr>
      </w:pPr>
    </w:p>
    <w:p w14:paraId="66CB8AE1" w14:textId="77777777" w:rsidR="002475B1" w:rsidRDefault="002475B1" w:rsidP="000316F6">
      <w:pPr>
        <w:rPr>
          <w:rFonts w:ascii="Calibri" w:hAnsi="Calibri"/>
        </w:rPr>
      </w:pPr>
    </w:p>
    <w:p w14:paraId="0490E6BD" w14:textId="573E9B81" w:rsidR="001523BA" w:rsidRPr="001C44DE" w:rsidRDefault="001523BA" w:rsidP="001C44DE">
      <w:pPr>
        <w:pStyle w:val="PargrafodaLista"/>
        <w:numPr>
          <w:ilvl w:val="0"/>
          <w:numId w:val="1"/>
        </w:numPr>
        <w:jc w:val="both"/>
        <w:rPr>
          <w:rFonts w:ascii="Calibri" w:hAnsi="Calibri" w:cs="Calibri"/>
          <w:b/>
          <w:bCs/>
          <w:i/>
          <w:iCs/>
        </w:rPr>
      </w:pPr>
      <w:r w:rsidRPr="001C44DE">
        <w:rPr>
          <w:rFonts w:ascii="Calibri" w:hAnsi="Calibri" w:cs="Calibri"/>
          <w:b/>
          <w:bCs/>
          <w:i/>
          <w:iCs/>
        </w:rPr>
        <w:t>Subitens 3.2 a 3.5 - Cálculo adotado: Média mensal = Minutos X valor unitário X 3 (nº de linhas);</w:t>
      </w:r>
    </w:p>
    <w:p w14:paraId="415FE1BF" w14:textId="0D482A25" w:rsidR="001C44DE" w:rsidRPr="001C44DE" w:rsidRDefault="00D46C0E" w:rsidP="001C44DE">
      <w:pPr>
        <w:pStyle w:val="PargrafodaLista"/>
        <w:numPr>
          <w:ilvl w:val="0"/>
          <w:numId w:val="1"/>
        </w:numPr>
        <w:jc w:val="both"/>
        <w:rPr>
          <w:rFonts w:ascii="Calibri" w:hAnsi="Calibri" w:cs="Calibri"/>
          <w:b/>
          <w:bCs/>
          <w:i/>
          <w:iCs/>
        </w:rPr>
      </w:pPr>
      <w:r>
        <w:rPr>
          <w:rFonts w:ascii="Calibri" w:hAnsi="Calibri" w:cs="Calibri"/>
          <w:b/>
          <w:bCs/>
          <w:i/>
          <w:iCs/>
        </w:rPr>
        <w:t>Itens</w:t>
      </w:r>
      <w:r w:rsidR="001C44DE" w:rsidRPr="001C44DE">
        <w:rPr>
          <w:rFonts w:ascii="Calibri" w:hAnsi="Calibri" w:cs="Calibri"/>
          <w:b/>
          <w:bCs/>
          <w:i/>
          <w:iCs/>
        </w:rPr>
        <w:t xml:space="preserve"> 4</w:t>
      </w:r>
      <w:r>
        <w:rPr>
          <w:rFonts w:ascii="Calibri" w:hAnsi="Calibri" w:cs="Calibri"/>
          <w:b/>
          <w:bCs/>
          <w:i/>
          <w:iCs/>
        </w:rPr>
        <w:t xml:space="preserve"> e 5 </w:t>
      </w:r>
      <w:r w:rsidR="001C44DE">
        <w:rPr>
          <w:rFonts w:ascii="Calibri" w:hAnsi="Calibri" w:cs="Calibri"/>
          <w:b/>
          <w:bCs/>
          <w:i/>
          <w:iCs/>
        </w:rPr>
        <w:t xml:space="preserve"> – o valor mensal é por Inspetoria</w:t>
      </w:r>
      <w:r>
        <w:rPr>
          <w:rFonts w:ascii="Calibri" w:hAnsi="Calibri" w:cs="Calibri"/>
          <w:b/>
          <w:bCs/>
          <w:i/>
          <w:iCs/>
        </w:rPr>
        <w:t>.</w:t>
      </w:r>
    </w:p>
    <w:p w14:paraId="649B3221" w14:textId="77777777" w:rsidR="00501DC2" w:rsidRPr="0049438B" w:rsidRDefault="00501DC2" w:rsidP="000316F6">
      <w:pPr>
        <w:rPr>
          <w:rFonts w:ascii="Calibri" w:hAnsi="Calibri"/>
        </w:rPr>
      </w:pPr>
    </w:p>
    <w:tbl>
      <w:tblPr>
        <w:tblStyle w:val="Tabelacomgrade"/>
        <w:tblW w:w="9776" w:type="dxa"/>
        <w:tblLook w:val="04A0" w:firstRow="1" w:lastRow="0" w:firstColumn="1" w:lastColumn="0" w:noHBand="0" w:noVBand="1"/>
      </w:tblPr>
      <w:tblGrid>
        <w:gridCol w:w="829"/>
        <w:gridCol w:w="6752"/>
        <w:gridCol w:w="2195"/>
      </w:tblGrid>
      <w:tr w:rsidR="00B140A0" w:rsidRPr="0049438B" w14:paraId="3057BA55" w14:textId="77777777" w:rsidTr="00922A04">
        <w:trPr>
          <w:trHeight w:val="604"/>
        </w:trPr>
        <w:tc>
          <w:tcPr>
            <w:tcW w:w="829" w:type="dxa"/>
            <w:shd w:val="clear" w:color="auto" w:fill="D9D9D9" w:themeFill="background1" w:themeFillShade="D9"/>
            <w:vAlign w:val="center"/>
          </w:tcPr>
          <w:p w14:paraId="60C58B72" w14:textId="3693C9CE" w:rsidR="00B140A0" w:rsidRPr="00D03197" w:rsidRDefault="00D03197" w:rsidP="0018236C">
            <w:pPr>
              <w:jc w:val="center"/>
              <w:rPr>
                <w:rFonts w:asciiTheme="majorHAnsi" w:hAnsiTheme="majorHAnsi" w:cstheme="majorHAnsi"/>
                <w:b/>
              </w:rPr>
            </w:pPr>
            <w:r w:rsidRPr="00D03197">
              <w:rPr>
                <w:rFonts w:asciiTheme="majorHAnsi" w:hAnsiTheme="majorHAnsi" w:cstheme="majorHAnsi"/>
                <w:b/>
              </w:rPr>
              <w:t>ITEM</w:t>
            </w:r>
          </w:p>
        </w:tc>
        <w:tc>
          <w:tcPr>
            <w:tcW w:w="6752" w:type="dxa"/>
            <w:shd w:val="clear" w:color="auto" w:fill="D9D9D9" w:themeFill="background1" w:themeFillShade="D9"/>
            <w:vAlign w:val="center"/>
          </w:tcPr>
          <w:p w14:paraId="15836D48" w14:textId="5EB1AEFD" w:rsidR="00B140A0" w:rsidRPr="00D03197" w:rsidRDefault="00D03197" w:rsidP="0018236C">
            <w:pPr>
              <w:jc w:val="center"/>
              <w:rPr>
                <w:rFonts w:asciiTheme="majorHAnsi" w:hAnsiTheme="majorHAnsi" w:cstheme="majorHAnsi"/>
                <w:b/>
              </w:rPr>
            </w:pPr>
            <w:r w:rsidRPr="00D03197">
              <w:rPr>
                <w:rFonts w:asciiTheme="majorHAnsi" w:hAnsiTheme="majorHAnsi" w:cstheme="majorHAnsi"/>
                <w:b/>
              </w:rPr>
              <w:t>DESCRITIVO</w:t>
            </w:r>
          </w:p>
        </w:tc>
        <w:tc>
          <w:tcPr>
            <w:tcW w:w="2195" w:type="dxa"/>
            <w:shd w:val="clear" w:color="auto" w:fill="D9D9D9" w:themeFill="background1" w:themeFillShade="D9"/>
            <w:vAlign w:val="center"/>
          </w:tcPr>
          <w:p w14:paraId="6E0426F7" w14:textId="619300DE" w:rsidR="00B140A0" w:rsidRPr="00D03197" w:rsidRDefault="00D03197" w:rsidP="0018236C">
            <w:pPr>
              <w:jc w:val="center"/>
              <w:rPr>
                <w:rFonts w:asciiTheme="majorHAnsi" w:hAnsiTheme="majorHAnsi" w:cstheme="majorHAnsi"/>
                <w:b/>
              </w:rPr>
            </w:pPr>
            <w:r w:rsidRPr="00D03197">
              <w:rPr>
                <w:rFonts w:asciiTheme="majorHAnsi" w:hAnsiTheme="majorHAnsi" w:cstheme="majorHAnsi"/>
                <w:b/>
              </w:rPr>
              <w:t>VALOR MENSAL</w:t>
            </w:r>
          </w:p>
        </w:tc>
      </w:tr>
      <w:tr w:rsidR="00D03197" w:rsidRPr="0049438B" w14:paraId="1E6CEC04" w14:textId="77777777" w:rsidTr="00B140A0">
        <w:tc>
          <w:tcPr>
            <w:tcW w:w="829" w:type="dxa"/>
            <w:vAlign w:val="center"/>
          </w:tcPr>
          <w:p w14:paraId="06C358F6" w14:textId="56CD1C65" w:rsidR="00D03197" w:rsidRPr="00FB2CA9" w:rsidRDefault="00922A04" w:rsidP="00D03197">
            <w:pPr>
              <w:jc w:val="center"/>
              <w:rPr>
                <w:rFonts w:asciiTheme="majorHAnsi" w:hAnsiTheme="majorHAnsi" w:cstheme="majorHAnsi"/>
                <w:b/>
              </w:rPr>
            </w:pPr>
            <w:r w:rsidRPr="00FB2CA9">
              <w:rPr>
                <w:rFonts w:asciiTheme="majorHAnsi" w:hAnsiTheme="majorHAnsi" w:cstheme="majorHAnsi"/>
                <w:b/>
              </w:rPr>
              <w:t>6</w:t>
            </w:r>
          </w:p>
        </w:tc>
        <w:tc>
          <w:tcPr>
            <w:tcW w:w="6752" w:type="dxa"/>
            <w:vAlign w:val="center"/>
          </w:tcPr>
          <w:p w14:paraId="0F3883AD" w14:textId="7F580A86" w:rsidR="00D03197" w:rsidRPr="0049438B" w:rsidRDefault="00D03197" w:rsidP="00D03197">
            <w:pPr>
              <w:jc w:val="center"/>
              <w:rPr>
                <w:rStyle w:val="Forte"/>
                <w:rFonts w:ascii="Calibri" w:hAnsi="Calibri" w:cs="Calibri"/>
                <w:b w:val="0"/>
              </w:rPr>
            </w:pPr>
            <w:r w:rsidRPr="0049438B">
              <w:rPr>
                <w:rStyle w:val="Forte"/>
                <w:rFonts w:ascii="Calibri" w:hAnsi="Calibri" w:cs="Calibri"/>
                <w:b w:val="0"/>
              </w:rPr>
              <w:t>SEDE CREA-RS - INTERNET - LINK DEDICADO 1GB COM REDUNDÂNCIA E LINK BACKUP - PARA SEDE DO CREA-RS (INTERNET SERVIDORES E PREDIO SEDE)</w:t>
            </w:r>
          </w:p>
        </w:tc>
        <w:tc>
          <w:tcPr>
            <w:tcW w:w="2195" w:type="dxa"/>
            <w:vAlign w:val="center"/>
          </w:tcPr>
          <w:p w14:paraId="06204111" w14:textId="77777777" w:rsidR="00D03197" w:rsidRPr="0049438B" w:rsidRDefault="00D03197" w:rsidP="00D03197">
            <w:pPr>
              <w:jc w:val="center"/>
              <w:rPr>
                <w:rFonts w:asciiTheme="majorHAnsi" w:hAnsiTheme="majorHAnsi" w:cstheme="majorHAnsi"/>
              </w:rPr>
            </w:pPr>
          </w:p>
        </w:tc>
      </w:tr>
    </w:tbl>
    <w:p w14:paraId="7A1E3769" w14:textId="77777777" w:rsidR="00501DC2" w:rsidRPr="0049438B" w:rsidRDefault="00501DC2" w:rsidP="000316F6">
      <w:pPr>
        <w:rPr>
          <w:rFonts w:ascii="Calibri" w:hAnsi="Calibri"/>
        </w:rPr>
      </w:pPr>
    </w:p>
    <w:p w14:paraId="6F795DAA" w14:textId="77777777" w:rsidR="00501DC2" w:rsidRPr="0049438B" w:rsidRDefault="00501DC2" w:rsidP="000316F6">
      <w:pPr>
        <w:rPr>
          <w:rFonts w:ascii="Calibri" w:hAnsi="Calibri"/>
        </w:rPr>
      </w:pPr>
    </w:p>
    <w:p w14:paraId="5CCF9462" w14:textId="77777777" w:rsidR="000316F6" w:rsidRPr="00732614" w:rsidRDefault="000316F6" w:rsidP="000316F6">
      <w:pPr>
        <w:rPr>
          <w:rFonts w:ascii="Calibri" w:hAnsi="Calibri"/>
          <w:vanish/>
        </w:rPr>
      </w:pPr>
    </w:p>
    <w:p w14:paraId="227C4BF2" w14:textId="77777777" w:rsidR="000316F6" w:rsidRDefault="000316F6" w:rsidP="000316F6">
      <w:pPr>
        <w:contextualSpacing/>
        <w:jc w:val="both"/>
        <w:rPr>
          <w:rFonts w:ascii="Calibri" w:hAnsi="Calibri" w:cs="Arial"/>
        </w:rPr>
      </w:pPr>
      <w:r w:rsidRPr="00732614">
        <w:rPr>
          <w:rFonts w:ascii="Calibri" w:hAnsi="Calibri" w:cs="Arial"/>
        </w:rPr>
        <w:t>O preço cotado inclui todos os custos e despesas inerentes aos serviços objeto deste</w:t>
      </w:r>
      <w:r>
        <w:rPr>
          <w:rFonts w:ascii="Calibri" w:hAnsi="Calibri" w:cs="Arial"/>
        </w:rPr>
        <w:t xml:space="preserve"> edital</w:t>
      </w:r>
      <w:r w:rsidRPr="00732614">
        <w:rPr>
          <w:rFonts w:ascii="Calibri" w:hAnsi="Calibri" w:cs="Arial"/>
        </w:rPr>
        <w:t xml:space="preserve">, tais como: </w:t>
      </w:r>
      <w:r>
        <w:rPr>
          <w:rFonts w:ascii="Calibri" w:hAnsi="Calibri" w:cs="Arial"/>
        </w:rPr>
        <w:t>T</w:t>
      </w:r>
      <w:r w:rsidRPr="00732614">
        <w:rPr>
          <w:rFonts w:ascii="Calibri" w:hAnsi="Calibri" w:cs="Arial"/>
        </w:rPr>
        <w:t>axas, impostos, encargos sociais e trabalhistas, seguros, que possam influir direta ou indiretamente no custo, e os produtos ofertados estão em conformidade com os requisitos descritos no</w:t>
      </w:r>
      <w:r>
        <w:rPr>
          <w:rFonts w:ascii="Calibri" w:hAnsi="Calibri" w:cs="Arial"/>
        </w:rPr>
        <w:t xml:space="preserve"> termo de referência</w:t>
      </w:r>
      <w:r w:rsidRPr="00732614">
        <w:rPr>
          <w:rFonts w:ascii="Calibri" w:hAnsi="Calibri" w:cs="Arial"/>
        </w:rPr>
        <w:t>.</w:t>
      </w:r>
    </w:p>
    <w:p w14:paraId="157A3C50" w14:textId="77777777" w:rsidR="000316F6" w:rsidRDefault="000316F6" w:rsidP="000316F6">
      <w:pPr>
        <w:pStyle w:val="WW-Cabealhodamensagem"/>
        <w:ind w:left="0" w:firstLine="0"/>
        <w:contextualSpacing/>
        <w:rPr>
          <w:rFonts w:ascii="Calibri" w:hAnsi="Calibri" w:cs="Arial"/>
          <w:b/>
        </w:rPr>
      </w:pPr>
    </w:p>
    <w:p w14:paraId="0D6881C9" w14:textId="77777777" w:rsidR="000316F6" w:rsidRDefault="000316F6" w:rsidP="000316F6">
      <w:pPr>
        <w:pStyle w:val="WW-Cabealhodamensagem"/>
        <w:ind w:left="0" w:firstLine="0"/>
        <w:contextualSpacing/>
        <w:rPr>
          <w:rFonts w:ascii="Calibri" w:hAnsi="Calibri" w:cs="Arial"/>
          <w:b/>
        </w:rPr>
      </w:pPr>
    </w:p>
    <w:p w14:paraId="7D47C2C0" w14:textId="77777777" w:rsidR="000316F6" w:rsidRDefault="000316F6" w:rsidP="000316F6">
      <w:pPr>
        <w:pStyle w:val="WW-Cabealhodamensagem"/>
        <w:ind w:left="0" w:firstLine="0"/>
        <w:contextualSpacing/>
        <w:rPr>
          <w:rFonts w:ascii="Calibri" w:hAnsi="Calibri" w:cs="Arial"/>
          <w:b/>
        </w:rPr>
      </w:pPr>
    </w:p>
    <w:p w14:paraId="5B78CC45" w14:textId="77777777" w:rsidR="00F93C3F" w:rsidRPr="00260722" w:rsidRDefault="00F93C3F" w:rsidP="00F93C3F">
      <w:pPr>
        <w:pStyle w:val="WW-Cabealhodamensagem"/>
        <w:ind w:left="0" w:firstLine="0"/>
        <w:contextualSpacing/>
        <w:jc w:val="center"/>
        <w:rPr>
          <w:rFonts w:ascii="Calibri" w:hAnsi="Calibri" w:cs="Arial"/>
          <w:b/>
        </w:rPr>
      </w:pPr>
      <w:r w:rsidRPr="00260722">
        <w:rPr>
          <w:rFonts w:ascii="Calibri" w:hAnsi="Calibri" w:cs="Arial"/>
          <w:b/>
        </w:rPr>
        <w:t>DECLARAÇÃO</w:t>
      </w:r>
      <w:r>
        <w:rPr>
          <w:rFonts w:ascii="Calibri" w:hAnsi="Calibri" w:cs="Arial"/>
          <w:b/>
        </w:rPr>
        <w:t xml:space="preserve"> DE NEGATIVA DE PARENTESCO E VÍNCULO</w:t>
      </w:r>
    </w:p>
    <w:p w14:paraId="44415A3E" w14:textId="77777777" w:rsidR="00F93C3F" w:rsidRPr="00260722" w:rsidRDefault="00F93C3F" w:rsidP="00F93C3F">
      <w:pPr>
        <w:pStyle w:val="Padro"/>
        <w:contextualSpacing/>
        <w:jc w:val="both"/>
        <w:rPr>
          <w:rFonts w:ascii="Calibri" w:hAnsi="Calibri" w:cs="Arial"/>
          <w:b/>
          <w:sz w:val="20"/>
        </w:rPr>
      </w:pPr>
      <w:r w:rsidRPr="00260722">
        <w:rPr>
          <w:rFonts w:ascii="Calibri" w:hAnsi="Calibri" w:cs="Arial"/>
          <w:b/>
          <w:sz w:val="20"/>
        </w:rPr>
        <w:tab/>
      </w:r>
    </w:p>
    <w:p w14:paraId="1A2FDAF0" w14:textId="77777777" w:rsidR="00F93C3F" w:rsidRPr="00260722" w:rsidRDefault="00F93C3F" w:rsidP="00F93C3F">
      <w:pPr>
        <w:pStyle w:val="Padro"/>
        <w:jc w:val="both"/>
        <w:rPr>
          <w:rFonts w:ascii="Calibri" w:hAnsi="Calibri" w:cs="Calibri"/>
          <w:b/>
          <w:sz w:val="20"/>
        </w:rPr>
      </w:pPr>
      <w:r w:rsidRPr="00260722">
        <w:rPr>
          <w:rFonts w:ascii="Calibri" w:hAnsi="Calibri" w:cs="Calibri"/>
          <w:b/>
          <w:sz w:val="20"/>
        </w:rPr>
        <w:t xml:space="preserve">A empresa _____________________________ por seu representante legal, vem, por meio desta, declarar que não possui sócio(s) ou diretor(es) que mantenha(m) </w:t>
      </w:r>
      <w:r w:rsidRPr="00260722">
        <w:rPr>
          <w:rFonts w:ascii="Calibri" w:hAnsi="Calibri" w:cs="Calibri"/>
          <w:b/>
          <w:color w:val="000000"/>
          <w:sz w:val="20"/>
        </w:rPr>
        <w:t>vínculo de natureza técnica, comercial, econômica, financeira, trabalhista ou civil com dirigente do órgão ou entidade contratante ou com agente público que desempenhe função na licitação ou atue na fiscalização ou na gestão do contrato, ou que seja cônjuge, companheiro ou parente em linha reta, colateral ou por afinidade, até o terceiro grau</w:t>
      </w:r>
      <w:r w:rsidRPr="00260722">
        <w:rPr>
          <w:rFonts w:ascii="Calibri" w:hAnsi="Calibri" w:cs="Calibri"/>
          <w:b/>
          <w:sz w:val="20"/>
        </w:rPr>
        <w:t xml:space="preserve"> com Presidente, Vice-Presidente(s), Diretor(es), Assessor(es), Conselheiro(s), Inspetor(es), Membros de Comissão e servidor(es) do CREA-RS.</w:t>
      </w:r>
    </w:p>
    <w:p w14:paraId="38EED792" w14:textId="77777777" w:rsidR="00F93C3F" w:rsidRPr="00260722" w:rsidRDefault="00F93C3F" w:rsidP="00F93C3F">
      <w:pPr>
        <w:pStyle w:val="WW-Encerramento"/>
        <w:ind w:left="0" w:firstLine="0"/>
        <w:contextualSpacing/>
        <w:jc w:val="both"/>
        <w:rPr>
          <w:rFonts w:ascii="Calibri" w:hAnsi="Calibri" w:cs="Arial"/>
          <w:b/>
        </w:rPr>
      </w:pPr>
      <w:r w:rsidRPr="00260722">
        <w:rPr>
          <w:rFonts w:ascii="Calibri" w:hAnsi="Calibri" w:cs="Arial"/>
          <w:b/>
        </w:rPr>
        <w:tab/>
      </w:r>
    </w:p>
    <w:p w14:paraId="3DD0C039" w14:textId="77777777" w:rsidR="00F93C3F" w:rsidRPr="00260722" w:rsidRDefault="00F93C3F" w:rsidP="00F93C3F">
      <w:pPr>
        <w:pStyle w:val="WW-Encerramento"/>
        <w:ind w:left="0" w:firstLine="0"/>
        <w:contextualSpacing/>
        <w:jc w:val="both"/>
        <w:rPr>
          <w:rFonts w:ascii="Calibri" w:hAnsi="Calibri" w:cs="Arial"/>
          <w:b/>
        </w:rPr>
      </w:pPr>
      <w:r w:rsidRPr="00260722">
        <w:rPr>
          <w:rFonts w:ascii="Calibri" w:hAnsi="Calibri" w:cs="Arial"/>
          <w:b/>
        </w:rPr>
        <w:t>Atenciosamente,</w:t>
      </w:r>
    </w:p>
    <w:p w14:paraId="07150D23" w14:textId="77777777" w:rsidR="00F93C3F" w:rsidRDefault="00F93C3F" w:rsidP="00F93C3F">
      <w:pPr>
        <w:pStyle w:val="WW-Encerramento"/>
        <w:ind w:left="0" w:firstLine="0"/>
        <w:contextualSpacing/>
        <w:jc w:val="center"/>
        <w:rPr>
          <w:rFonts w:ascii="Calibri" w:hAnsi="Calibri"/>
        </w:rPr>
      </w:pPr>
      <w:r w:rsidRPr="00732614">
        <w:rPr>
          <w:rFonts w:ascii="Calibri" w:hAnsi="Calibri"/>
        </w:rPr>
        <w:t>Local e data......................................................</w:t>
      </w:r>
    </w:p>
    <w:p w14:paraId="5EC4C69C" w14:textId="1ADFF117" w:rsidR="005E5282" w:rsidRPr="000316F6" w:rsidRDefault="00F93C3F" w:rsidP="00F93C3F">
      <w:pPr>
        <w:pStyle w:val="WW-Encerramento"/>
        <w:ind w:left="0" w:firstLine="0"/>
        <w:contextualSpacing/>
        <w:jc w:val="center"/>
      </w:pPr>
      <w:r w:rsidRPr="00732614">
        <w:rPr>
          <w:rFonts w:ascii="Calibri" w:hAnsi="Calibri"/>
        </w:rPr>
        <w:t>Assinatura do Responsável</w:t>
      </w:r>
    </w:p>
    <w:sectPr w:rsidR="005E5282" w:rsidRPr="000316F6" w:rsidSect="003D4295">
      <w:headerReference w:type="default" r:id="rId7"/>
      <w:pgSz w:w="11906" w:h="16838"/>
      <w:pgMar w:top="1417" w:right="849"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069EC6" w14:textId="77777777" w:rsidR="004B6439" w:rsidRDefault="004B6439" w:rsidP="003961C4">
      <w:r>
        <w:separator/>
      </w:r>
    </w:p>
  </w:endnote>
  <w:endnote w:type="continuationSeparator" w:id="0">
    <w:p w14:paraId="071AB24B" w14:textId="77777777" w:rsidR="004B6439" w:rsidRDefault="004B6439" w:rsidP="003961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9871E3" w14:textId="77777777" w:rsidR="004B6439" w:rsidRDefault="004B6439" w:rsidP="003961C4">
      <w:r>
        <w:separator/>
      </w:r>
    </w:p>
  </w:footnote>
  <w:footnote w:type="continuationSeparator" w:id="0">
    <w:p w14:paraId="2459CD3D" w14:textId="77777777" w:rsidR="004B6439" w:rsidRDefault="004B6439" w:rsidP="003961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599E6A" w14:textId="77777777" w:rsidR="003961C4" w:rsidRDefault="002E4A3E" w:rsidP="003961C4">
    <w:pPr>
      <w:pStyle w:val="Cabealho"/>
      <w:jc w:val="center"/>
      <w:rPr>
        <w:sz w:val="18"/>
      </w:rPr>
    </w:pPr>
    <w:r>
      <w:rPr>
        <w:noProof/>
        <w:lang w:eastAsia="pt-BR"/>
      </w:rPr>
      <w:pict w14:anchorId="24C723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931377" o:spid="_x0000_s1025" type="#_x0000_t75" style="position:absolute;left:0;text-align:left;margin-left:0;margin-top:0;width:503.05pt;height:490.5pt;z-index:-251658752;mso-position-horizontal:center;mso-position-horizontal-relative:margin;mso-position-vertical:center;mso-position-vertical-relative:margin" o:allowincell="f">
          <v:imagedata r:id="rId1" o:title="minerva3" gain="19661f" blacklevel="22938f"/>
          <w10:wrap anchorx="margin" anchory="margin"/>
        </v:shape>
      </w:pict>
    </w:r>
    <w:r w:rsidR="003961C4">
      <w:object w:dxaOrig="3120" w:dyaOrig="3365" w14:anchorId="06BBB8B0">
        <v:shape id="_x0000_i1025" type="#_x0000_t75" style="width:44.25pt;height:48pt" o:ole="" filled="t">
          <v:fill color2="black"/>
          <v:imagedata r:id="rId2" o:title=""/>
        </v:shape>
        <o:OLEObject Type="Embed" ProgID="Desenho" ShapeID="_x0000_i1025" DrawAspect="Content" ObjectID="_1797849606" r:id="rId3"/>
      </w:object>
    </w:r>
  </w:p>
  <w:p w14:paraId="4F1F3561" w14:textId="77777777" w:rsidR="003961C4" w:rsidRPr="00937062" w:rsidRDefault="003961C4" w:rsidP="003961C4">
    <w:pPr>
      <w:pStyle w:val="Cabealho"/>
      <w:spacing w:line="120" w:lineRule="auto"/>
      <w:jc w:val="center"/>
      <w:rPr>
        <w:sz w:val="18"/>
      </w:rPr>
    </w:pPr>
  </w:p>
  <w:p w14:paraId="7B4FA13A" w14:textId="77777777" w:rsidR="003961C4" w:rsidRPr="00937062" w:rsidRDefault="003961C4" w:rsidP="003961C4">
    <w:pPr>
      <w:pStyle w:val="Cabealho"/>
      <w:jc w:val="center"/>
      <w:rPr>
        <w:rFonts w:ascii="Arial" w:hAnsi="Arial"/>
        <w:sz w:val="18"/>
      </w:rPr>
    </w:pPr>
    <w:r w:rsidRPr="00937062">
      <w:rPr>
        <w:rFonts w:ascii="Arial" w:hAnsi="Arial"/>
        <w:sz w:val="18"/>
      </w:rPr>
      <w:t>Conselho Regional de Engenharia e Agronomia do Rio Grande do Sul</w:t>
    </w:r>
  </w:p>
  <w:p w14:paraId="38E929DA" w14:textId="77777777" w:rsidR="003961C4" w:rsidRPr="00937062" w:rsidRDefault="003961C4" w:rsidP="003961C4">
    <w:pPr>
      <w:pStyle w:val="Cabealho"/>
      <w:jc w:val="center"/>
      <w:rPr>
        <w:rFonts w:ascii="Arial" w:hAnsi="Arial"/>
        <w:sz w:val="18"/>
      </w:rPr>
    </w:pPr>
    <w:r w:rsidRPr="00937062">
      <w:rPr>
        <w:rFonts w:ascii="Arial" w:hAnsi="Arial"/>
        <w:sz w:val="18"/>
      </w:rPr>
      <w:t>Serviço Público Federal - Órgão de Fiscalização da Engenharia e Agronomia</w:t>
    </w:r>
  </w:p>
  <w:p w14:paraId="63F76CBB" w14:textId="77777777" w:rsidR="003961C4" w:rsidRPr="00937062" w:rsidRDefault="003961C4" w:rsidP="003961C4">
    <w:pPr>
      <w:pStyle w:val="Cabealho"/>
      <w:jc w:val="center"/>
      <w:rPr>
        <w:rFonts w:ascii="Arial" w:hAnsi="Arial"/>
        <w:sz w:val="18"/>
      </w:rPr>
    </w:pPr>
    <w:r w:rsidRPr="00937062">
      <w:rPr>
        <w:rFonts w:ascii="Arial" w:hAnsi="Arial"/>
        <w:sz w:val="18"/>
      </w:rPr>
      <w:t>Rua São Lu</w:t>
    </w:r>
    <w:r>
      <w:rPr>
        <w:rFonts w:ascii="Arial" w:hAnsi="Arial"/>
        <w:sz w:val="18"/>
      </w:rPr>
      <w:t>í</w:t>
    </w:r>
    <w:r w:rsidRPr="00937062">
      <w:rPr>
        <w:rFonts w:ascii="Arial" w:hAnsi="Arial"/>
        <w:sz w:val="18"/>
      </w:rPr>
      <w:t xml:space="preserve">s, 77 - Porto Alegre/RS - 90620-170 - Telefone: (51) 3320-2100 </w:t>
    </w:r>
  </w:p>
  <w:p w14:paraId="2613284A" w14:textId="77777777" w:rsidR="003961C4" w:rsidRPr="00937062" w:rsidRDefault="003961C4" w:rsidP="003961C4">
    <w:pPr>
      <w:pStyle w:val="Cabealho"/>
      <w:jc w:val="center"/>
      <w:rPr>
        <w:rFonts w:ascii="Arial" w:hAnsi="Arial"/>
        <w:sz w:val="18"/>
      </w:rPr>
    </w:pPr>
    <w:r w:rsidRPr="00937062">
      <w:rPr>
        <w:rFonts w:ascii="Arial" w:hAnsi="Arial"/>
        <w:sz w:val="18"/>
      </w:rPr>
      <w:t>www.crea-rs.org.br</w:t>
    </w:r>
  </w:p>
  <w:p w14:paraId="47FD5701" w14:textId="77777777" w:rsidR="003961C4" w:rsidRDefault="003961C4">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C254E01"/>
    <w:multiLevelType w:val="hybridMultilevel"/>
    <w:tmpl w:val="71D8CD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1C4"/>
    <w:rsid w:val="00027340"/>
    <w:rsid w:val="000316F6"/>
    <w:rsid w:val="000B630E"/>
    <w:rsid w:val="000B6BAA"/>
    <w:rsid w:val="000F3612"/>
    <w:rsid w:val="001523BA"/>
    <w:rsid w:val="00182A9A"/>
    <w:rsid w:val="001A4CFD"/>
    <w:rsid w:val="001C44DE"/>
    <w:rsid w:val="001E5A0E"/>
    <w:rsid w:val="001F5A2F"/>
    <w:rsid w:val="002475B1"/>
    <w:rsid w:val="002B5793"/>
    <w:rsid w:val="002D030D"/>
    <w:rsid w:val="002E4A3E"/>
    <w:rsid w:val="00334F9A"/>
    <w:rsid w:val="003961C4"/>
    <w:rsid w:val="003C4CB5"/>
    <w:rsid w:val="003D4295"/>
    <w:rsid w:val="004351DE"/>
    <w:rsid w:val="004515E9"/>
    <w:rsid w:val="004677C5"/>
    <w:rsid w:val="0049438B"/>
    <w:rsid w:val="004B566D"/>
    <w:rsid w:val="004B6439"/>
    <w:rsid w:val="00501DC2"/>
    <w:rsid w:val="005E5282"/>
    <w:rsid w:val="00680B94"/>
    <w:rsid w:val="006B30D4"/>
    <w:rsid w:val="00701260"/>
    <w:rsid w:val="007C4DD0"/>
    <w:rsid w:val="00896862"/>
    <w:rsid w:val="00922A04"/>
    <w:rsid w:val="00961D71"/>
    <w:rsid w:val="00985EA2"/>
    <w:rsid w:val="00A3468E"/>
    <w:rsid w:val="00A928D7"/>
    <w:rsid w:val="00B140A0"/>
    <w:rsid w:val="00B90C34"/>
    <w:rsid w:val="00C11B5D"/>
    <w:rsid w:val="00C336DE"/>
    <w:rsid w:val="00D03197"/>
    <w:rsid w:val="00D46C0E"/>
    <w:rsid w:val="00DF16B6"/>
    <w:rsid w:val="00E83827"/>
    <w:rsid w:val="00F0433D"/>
    <w:rsid w:val="00F31F41"/>
    <w:rsid w:val="00F93C3F"/>
    <w:rsid w:val="00FB2CA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4D5CCE"/>
  <w15:chartTrackingRefBased/>
  <w15:docId w15:val="{7A581E03-8B91-4004-AFBB-839B81C12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61C4"/>
    <w:pPr>
      <w:suppressAutoHyphens/>
      <w:spacing w:after="0" w:line="240" w:lineRule="auto"/>
    </w:pPr>
    <w:rPr>
      <w:rFonts w:ascii="Times New Roman" w:eastAsia="Times New Roman" w:hAnsi="Times New Roman" w:cs="Times New Roman"/>
      <w:sz w:val="20"/>
      <w:szCs w:val="20"/>
      <w:lang w:eastAsia="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WW-Padro">
    <w:name w:val="WW-Padrão"/>
    <w:rsid w:val="003961C4"/>
    <w:pPr>
      <w:widowControl w:val="0"/>
      <w:suppressAutoHyphens/>
      <w:spacing w:after="0" w:line="240" w:lineRule="auto"/>
    </w:pPr>
    <w:rPr>
      <w:rFonts w:ascii="Times New Roman" w:eastAsia="Arial" w:hAnsi="Times New Roman" w:cs="Times New Roman"/>
      <w:sz w:val="20"/>
      <w:szCs w:val="20"/>
      <w:lang w:eastAsia="ar-SA"/>
    </w:rPr>
  </w:style>
  <w:style w:type="paragraph" w:customStyle="1" w:styleId="Corpo">
    <w:name w:val="Corpo"/>
    <w:rsid w:val="003961C4"/>
    <w:pPr>
      <w:suppressAutoHyphens/>
      <w:spacing w:after="0" w:line="240" w:lineRule="auto"/>
    </w:pPr>
    <w:rPr>
      <w:rFonts w:ascii="Courier" w:eastAsia="Arial" w:hAnsi="Courier" w:cs="Times New Roman"/>
      <w:color w:val="000000"/>
      <w:sz w:val="24"/>
      <w:szCs w:val="20"/>
      <w:lang w:eastAsia="ar-SA"/>
    </w:rPr>
  </w:style>
  <w:style w:type="paragraph" w:styleId="Cabealho">
    <w:name w:val="header"/>
    <w:basedOn w:val="Normal"/>
    <w:link w:val="CabealhoChar"/>
    <w:uiPriority w:val="99"/>
    <w:unhideWhenUsed/>
    <w:rsid w:val="003961C4"/>
    <w:pPr>
      <w:tabs>
        <w:tab w:val="center" w:pos="4252"/>
        <w:tab w:val="right" w:pos="8504"/>
      </w:tabs>
    </w:pPr>
  </w:style>
  <w:style w:type="character" w:customStyle="1" w:styleId="CabealhoChar">
    <w:name w:val="Cabeçalho Char"/>
    <w:basedOn w:val="Fontepargpadro"/>
    <w:link w:val="Cabealho"/>
    <w:uiPriority w:val="99"/>
    <w:rsid w:val="003961C4"/>
    <w:rPr>
      <w:rFonts w:ascii="Times New Roman" w:eastAsia="Times New Roman" w:hAnsi="Times New Roman" w:cs="Times New Roman"/>
      <w:sz w:val="20"/>
      <w:szCs w:val="20"/>
      <w:lang w:eastAsia="ar-SA"/>
    </w:rPr>
  </w:style>
  <w:style w:type="paragraph" w:styleId="Rodap">
    <w:name w:val="footer"/>
    <w:basedOn w:val="Normal"/>
    <w:link w:val="RodapChar"/>
    <w:uiPriority w:val="99"/>
    <w:unhideWhenUsed/>
    <w:rsid w:val="003961C4"/>
    <w:pPr>
      <w:tabs>
        <w:tab w:val="center" w:pos="4252"/>
        <w:tab w:val="right" w:pos="8504"/>
      </w:tabs>
    </w:pPr>
  </w:style>
  <w:style w:type="character" w:customStyle="1" w:styleId="RodapChar">
    <w:name w:val="Rodapé Char"/>
    <w:basedOn w:val="Fontepargpadro"/>
    <w:link w:val="Rodap"/>
    <w:uiPriority w:val="99"/>
    <w:rsid w:val="003961C4"/>
    <w:rPr>
      <w:rFonts w:ascii="Times New Roman" w:eastAsia="Times New Roman" w:hAnsi="Times New Roman" w:cs="Times New Roman"/>
      <w:sz w:val="20"/>
      <w:szCs w:val="20"/>
      <w:lang w:eastAsia="ar-SA"/>
    </w:rPr>
  </w:style>
  <w:style w:type="paragraph" w:customStyle="1" w:styleId="WW-Cabealhodamensagem">
    <w:name w:val="WW-Cabeçalho da mensagem"/>
    <w:basedOn w:val="WW-Padro"/>
    <w:rsid w:val="000316F6"/>
    <w:pPr>
      <w:ind w:left="1134" w:hanging="1134"/>
    </w:pPr>
  </w:style>
  <w:style w:type="paragraph" w:customStyle="1" w:styleId="WW-Encerramento">
    <w:name w:val="WW-Encerramento"/>
    <w:basedOn w:val="WW-Padro"/>
    <w:rsid w:val="000316F6"/>
    <w:pPr>
      <w:ind w:left="4252" w:firstLine="1"/>
    </w:pPr>
  </w:style>
  <w:style w:type="paragraph" w:customStyle="1" w:styleId="Recuodecorpodetexto31">
    <w:name w:val="Recuo de corpo de texto 31"/>
    <w:basedOn w:val="Normal"/>
    <w:rsid w:val="000316F6"/>
    <w:pPr>
      <w:spacing w:before="120" w:after="120" w:line="360" w:lineRule="auto"/>
      <w:ind w:firstLine="708"/>
      <w:jc w:val="both"/>
    </w:pPr>
    <w:rPr>
      <w:b/>
      <w:sz w:val="22"/>
    </w:rPr>
  </w:style>
  <w:style w:type="character" w:styleId="Forte">
    <w:name w:val="Strong"/>
    <w:uiPriority w:val="22"/>
    <w:qFormat/>
    <w:rsid w:val="000316F6"/>
    <w:rPr>
      <w:b/>
      <w:bCs/>
    </w:rPr>
  </w:style>
  <w:style w:type="paragraph" w:customStyle="1" w:styleId="Padro">
    <w:name w:val="Padrão"/>
    <w:rsid w:val="000316F6"/>
    <w:pPr>
      <w:widowControl w:val="0"/>
      <w:spacing w:after="0" w:line="240" w:lineRule="auto"/>
    </w:pPr>
    <w:rPr>
      <w:rFonts w:ascii="Times New Roman" w:eastAsia="Times New Roman" w:hAnsi="Times New Roman" w:cs="Times New Roman"/>
      <w:snapToGrid w:val="0"/>
      <w:sz w:val="24"/>
      <w:szCs w:val="20"/>
      <w:lang w:eastAsia="pt-BR"/>
    </w:rPr>
  </w:style>
  <w:style w:type="table" w:styleId="Tabelacomgrade">
    <w:name w:val="Table Grid"/>
    <w:basedOn w:val="Tabelanormal"/>
    <w:uiPriority w:val="39"/>
    <w:rsid w:val="004515E9"/>
    <w:pPr>
      <w:spacing w:after="0" w:line="240" w:lineRule="auto"/>
    </w:pPr>
    <w:rPr>
      <w:rFonts w:ascii="Times New Roman" w:eastAsiaTheme="minorEastAsia"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C44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oleObject" Target="embeddings/oleObject1.bin"/><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525</Words>
  <Characters>2839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 P. da Silva</dc:creator>
  <cp:keywords/>
  <dc:description/>
  <cp:lastModifiedBy>Luci P. da Silva</cp:lastModifiedBy>
  <cp:revision>14</cp:revision>
  <cp:lastPrinted>2024-04-09T17:56:00Z</cp:lastPrinted>
  <dcterms:created xsi:type="dcterms:W3CDTF">2024-10-31T19:15:00Z</dcterms:created>
  <dcterms:modified xsi:type="dcterms:W3CDTF">2025-01-08T16:54:00Z</dcterms:modified>
</cp:coreProperties>
</file>